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56" w:rsidRDefault="00C46A56" w:rsidP="00C46A5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Corsiva" w:hAnsi="Corsiva" w:cs="Calibri"/>
          <w:b/>
          <w:bCs/>
          <w:color w:val="0000FF"/>
          <w:sz w:val="48"/>
          <w:szCs w:val="48"/>
        </w:rPr>
        <w:t>«Современные подходы в развитии игровой деятельности дошкольников»</w:t>
      </w:r>
    </w:p>
    <w:p w:rsidR="00B20549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Ведущей и значимой деятельностью детей дошкольного возраста является игра.</w:t>
      </w:r>
      <w:r w:rsidR="00B20549">
        <w:rPr>
          <w:rStyle w:val="c2"/>
          <w:color w:val="111111"/>
          <w:sz w:val="28"/>
          <w:szCs w:val="28"/>
        </w:rPr>
        <w:t xml:space="preserve"> При грамотной организации игра </w:t>
      </w:r>
      <w:r w:rsidR="00B20549">
        <w:rPr>
          <w:rStyle w:val="c2"/>
          <w:color w:val="111111"/>
          <w:sz w:val="28"/>
          <w:szCs w:val="28"/>
        </w:rPr>
        <w:tab/>
      </w:r>
    </w:p>
    <w:p w:rsidR="00C46A56" w:rsidRDefault="00C46A56" w:rsidP="00B205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color w:val="111111"/>
          <w:sz w:val="28"/>
          <w:szCs w:val="28"/>
        </w:rPr>
        <w:t>способствует развитию интеллектуальных физических, и личностных качеств ребенка, формированию предпосылок к учебной мотивации и обеспечение социальной успешности ребенка. При взаимосвязи полноценного развития ребенка: чувствовать – познавать — творить; гармонично вписываются в естественное его развитие. В котором игровая деятельность для дошкольника является способом познания окружающей действительности, предметов и объектов природы, а также развлечением, в котором ребенок проявляет свою фантазию.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Перед сегодняшними миром стоит важная проблема, связанная с организацией игровой деятельности современных дошкольников. Нынешнее юное поколение детей играют не в совсем" правильные" игры и игрушки, которые не всегда содержат в себе необходимую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психолого- педагогическую информацию. Трудности испытывают и родители и в большей мере воспитатели. Игры применяемые в условиях ДОУ, которые использовали в практике воспитатели теперь требуют изменения и дополнения.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Агрессивность окружающей ребенка среды </w:t>
      </w:r>
      <w:r>
        <w:rPr>
          <w:rStyle w:val="c8"/>
          <w:i/>
          <w:iCs/>
          <w:color w:val="111111"/>
          <w:sz w:val="28"/>
          <w:szCs w:val="28"/>
        </w:rPr>
        <w:t>(роботы, монстры, всевозможные куклы и т. д.)</w:t>
      </w:r>
      <w:r>
        <w:rPr>
          <w:rStyle w:val="c2"/>
          <w:color w:val="111111"/>
          <w:sz w:val="28"/>
          <w:szCs w:val="28"/>
        </w:rPr>
        <w:t> может привести к кризису игровой культуры.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Задача современного педагога требуется умение ориентироваться в мире "новомодных" игр и игрушек, помогая дошкольнику играть с пользой для него, уделяя внимание нетрадиционным дидактическим, развивающим и компьютерным играм, тем самым способствуя адекватной социализации ребенка.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Развитию интеллектуальных и личностных качеств дошкольников, формированию предпосылок к учебной деятельности способствуют такие игры </w:t>
      </w:r>
      <w:r>
        <w:rPr>
          <w:rStyle w:val="c5"/>
          <w:color w:val="111111"/>
          <w:sz w:val="28"/>
          <w:szCs w:val="28"/>
          <w:u w:val="single"/>
        </w:rPr>
        <w:t>как</w:t>
      </w:r>
      <w:r>
        <w:rPr>
          <w:rStyle w:val="c2"/>
          <w:color w:val="111111"/>
          <w:sz w:val="28"/>
          <w:szCs w:val="28"/>
        </w:rPr>
        <w:t>: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игры Воскобовича, логические блоки Дьенеша, палочки Кьюзинера, а также всевозможные игровые технологии.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 Главное назначение этих игр- правильное развитие дошкольника, выявление в нем заложенности и внесение коррекционной работы, направляя его на творческое развитие и поисковое поведение.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 этих играх ребенку предлагается выбор фантазии для развития творческих способностей. Благодаря этим играм у дошкольника развиваются все психические процессы, мыслительные операции, которые способствуют развитию конструктивно-модельной деятельности, формируются математические представления. Все это предшествует к успешной готовности к школьному обучению.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Используя развивающие игры с детьми можно решить следующие задачи: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1. Познакомить с формой, цветом, размером, толщиной объектов.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2. Развивать пространственные представления, логическое мышление, представление о множестве, операции над множествами </w:t>
      </w:r>
      <w:r>
        <w:rPr>
          <w:rStyle w:val="c8"/>
          <w:i/>
          <w:iCs/>
          <w:color w:val="111111"/>
          <w:sz w:val="28"/>
          <w:szCs w:val="28"/>
        </w:rPr>
        <w:t>(сравнение, разбиение, классификация, абстрагирование)</w:t>
      </w:r>
      <w:r>
        <w:rPr>
          <w:rStyle w:val="c2"/>
          <w:color w:val="111111"/>
          <w:sz w:val="28"/>
          <w:szCs w:val="28"/>
        </w:rPr>
        <w:t>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3. Развивать умения выявлять свойства в объектах, называть их, адекватно обозначать их отсутствие, обобщать объекты по их свойствам, объяснять сходства и различия объектов, обосновывать свои рассуждения.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4. Развивать знания, умения и навыки, необходимые для самостоятельного решения учебных задач.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5. Развивать познавательные процессы, мыслительные операции, творческие способности, воображение, фантазию, способности к конструктивно- модельной</w:t>
      </w:r>
      <w:r>
        <w:rPr>
          <w:rStyle w:val="c6"/>
          <w:b/>
          <w:bCs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деятельности.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6. Воспитывать самостоятельность, инициативу, настойчивость в достижении цели.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7. Развивать психические процессы, связанные с речевой деятельностью.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Принципы, заложенные в основу этих игр, становятся максимально действенными, так как игра развивает психические процессы, внимание, память, воображение, мышление, речь. Постоянное и постепенное усложнение игр (</w:t>
      </w:r>
      <w:r>
        <w:rPr>
          <w:rStyle w:val="c8"/>
          <w:i/>
          <w:iCs/>
          <w:color w:val="111111"/>
          <w:sz w:val="28"/>
          <w:szCs w:val="28"/>
        </w:rPr>
        <w:t>«по спирали»</w:t>
      </w:r>
      <w:r>
        <w:rPr>
          <w:rStyle w:val="c2"/>
          <w:color w:val="111111"/>
          <w:sz w:val="28"/>
          <w:szCs w:val="28"/>
        </w:rPr>
        <w:t>) позволяет поддерживать детскую деятельность в зоне оптимальной трудности, в каждой игре ребенок всегда добивается какого-то предметного результата. Играя по Воскобовичу, у дошкольников нет проблем со счетом и знанием форм геометрических фигур. Дети хорошо ориентируются на плоскости,большинство рано начинают читать.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 Одним из эффективных средств, для интеллектуального развития детей является дидактический материал, разработанный бельгийским математиком Х. Кьюзинером.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Упражняться с палочками дети могут как индивидуально так и небольшими подгруппами. Если говорить о возможных вариантах использования палочек Кьюзинера, то они многообразны: решение и составление задач, состав числа из двух меньших, измерение палочкой-меркой разных палочек и т. д. Достаточно эффективным оказывается использование палочек в индивидуально — коррекционной работе с детьми страдающими расстройствами аутического спектра. Палочки могут использоваться для выполнения диагностических заданий.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 Быстрыми темпами развивается современное общество, всеобщая компьютеризация заставляют нас, педагогов, по-иному смотреть на нынешнюю подготовку детей к обучению в школе. Чтобы наши дошколята уверенными шагами вошли в завтрашнюю школьную жизнь и прошли наиболее безболезненно социальную адаптацию, нам воспитателям нужно ввести в понятие детей компьютерные игры. Правильно подобранные компьютерные игры с учётом возраста и направленности ребенка на новом уровне повышают интерес к занятиям, активизируют их познавательную деятельность, улучшают процесс усвоения материала. Развивающие компьютерные игры способствуют развитию интеллекта сферы, моторики. В разнообразных играх детям необходимо </w:t>
      </w:r>
      <w:r>
        <w:rPr>
          <w:rStyle w:val="c2"/>
          <w:color w:val="111111"/>
          <w:sz w:val="28"/>
          <w:szCs w:val="28"/>
        </w:rPr>
        <w:lastRenderedPageBreak/>
        <w:t>научиться нажимать пальцами на определенные клавиши, управлять "мышкой", что способствует развитию мелкой моторики рук.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За последние годы в связи с реализацией ФГОС в дошкольном образовании произошли существенные изменения. В ДОУ стали применяться различные современные игровые технологии, например, такие как квест-игры.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Это одно из интересных средств, направленных на самовоспитание и саморазвитие ребёнка. Ребенок развивается как творческая личность, физически крепким, с активной познавательной позицией. Что является основным требованием ФГОС ДО.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Преимущественная задача квеста в том, что такая форма ООД ненавязчиво, в игровом виде способствует развитию познавательных и мыслительных процессов участников.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 помощью такой игры можно достичь образовательных целей: реализовать проектную и игровую деятельность, познакомить с новой информацией, закрепить имеющиеся знания, отработать на практике умения детей.</w:t>
      </w:r>
    </w:p>
    <w:p w:rsidR="00C46A56" w:rsidRDefault="00C46A56" w:rsidP="00C46A5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 В заключение хочется сказать, что использование развивающих, нетрадиционных, дидактических и компьютерных игр показывает, что это один из эффективных способов интеллектуального, коммуникативного, личностного развития ребенка. Скоро наши воспитанники станут школьниками, и мы надеемся на благополучную адаптацию и социализацию их личности в условиях школы.</w:t>
      </w:r>
      <w:r>
        <w:rPr>
          <w:rStyle w:val="c3"/>
          <w:color w:val="000000"/>
          <w:sz w:val="28"/>
          <w:szCs w:val="28"/>
        </w:rPr>
        <w:t> </w:t>
      </w:r>
    </w:p>
    <w:p w:rsidR="000E2D15" w:rsidRDefault="000E2D15"/>
    <w:sectPr w:rsidR="000E2D15" w:rsidSect="000E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C46A56"/>
    <w:rsid w:val="000E2D15"/>
    <w:rsid w:val="00B20549"/>
    <w:rsid w:val="00C4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2B91"/>
  <w15:docId w15:val="{C4658C54-8136-4852-BE5B-F878066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4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46A56"/>
  </w:style>
  <w:style w:type="paragraph" w:customStyle="1" w:styleId="c1">
    <w:name w:val="c1"/>
    <w:basedOn w:val="a"/>
    <w:rsid w:val="00C4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6A56"/>
  </w:style>
  <w:style w:type="character" w:customStyle="1" w:styleId="c8">
    <w:name w:val="c8"/>
    <w:basedOn w:val="a0"/>
    <w:rsid w:val="00C46A56"/>
  </w:style>
  <w:style w:type="character" w:customStyle="1" w:styleId="c5">
    <w:name w:val="c5"/>
    <w:basedOn w:val="a0"/>
    <w:rsid w:val="00C46A56"/>
  </w:style>
  <w:style w:type="character" w:customStyle="1" w:styleId="c6">
    <w:name w:val="c6"/>
    <w:basedOn w:val="a0"/>
    <w:rsid w:val="00C46A56"/>
  </w:style>
  <w:style w:type="character" w:customStyle="1" w:styleId="c3">
    <w:name w:val="c3"/>
    <w:basedOn w:val="a0"/>
    <w:rsid w:val="00C4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5456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mdou4_1@outlook.com</cp:lastModifiedBy>
  <cp:revision>3</cp:revision>
  <dcterms:created xsi:type="dcterms:W3CDTF">2021-12-09T08:10:00Z</dcterms:created>
  <dcterms:modified xsi:type="dcterms:W3CDTF">2021-12-10T10:41:00Z</dcterms:modified>
</cp:coreProperties>
</file>