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2" w:rsidRDefault="00DA4A79" w:rsidP="00043E52">
      <w:pPr>
        <w:pStyle w:val="a4"/>
      </w:pPr>
      <w:r>
        <w:rPr>
          <w:noProof/>
        </w:rPr>
        <w:drawing>
          <wp:inline distT="0" distB="0" distL="0" distR="0">
            <wp:extent cx="5940425" cy="8735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9" w:rsidRDefault="00DA4A79" w:rsidP="00043E52">
      <w:pPr>
        <w:pStyle w:val="a4"/>
      </w:pPr>
    </w:p>
    <w:p w:rsidR="00DA4A79" w:rsidRDefault="00DA4A79" w:rsidP="00043E52">
      <w:pPr>
        <w:pStyle w:val="a4"/>
      </w:pPr>
    </w:p>
    <w:p w:rsidR="00052EFD" w:rsidRPr="00052EFD" w:rsidRDefault="00052EFD" w:rsidP="00052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2EF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                                                                         УТВЕРЖДАЮ:                                                                      </w:t>
      </w:r>
    </w:p>
    <w:p w:rsidR="00052EFD" w:rsidRPr="00052EFD" w:rsidRDefault="00052EFD" w:rsidP="00052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EFD">
        <w:rPr>
          <w:rFonts w:ascii="Times New Roman" w:hAnsi="Times New Roman" w:cs="Times New Roman"/>
          <w:sz w:val="28"/>
          <w:szCs w:val="28"/>
        </w:rPr>
        <w:t>Педсовет № ___ от                                                  Заведующая МБДОУ д/с № 4</w:t>
      </w:r>
    </w:p>
    <w:p w:rsidR="00052EFD" w:rsidRDefault="00052EFD" w:rsidP="00052EFD">
      <w:pPr>
        <w:pStyle w:val="a4"/>
        <w:jc w:val="right"/>
      </w:pPr>
      <w:r w:rsidRPr="00052EFD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___________ И.А. </w:t>
      </w:r>
      <w:proofErr w:type="spellStart"/>
      <w:r w:rsidRPr="00052EFD">
        <w:rPr>
          <w:rFonts w:ascii="Times New Roman" w:hAnsi="Times New Roman" w:cs="Times New Roman"/>
          <w:sz w:val="28"/>
          <w:szCs w:val="28"/>
        </w:rPr>
        <w:t>Пасметюха</w:t>
      </w:r>
      <w:proofErr w:type="spellEnd"/>
      <w:r>
        <w:t xml:space="preserve">             </w:t>
      </w:r>
    </w:p>
    <w:p w:rsidR="00052EFD" w:rsidRDefault="00052EFD" w:rsidP="00052EF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EFD" w:rsidRDefault="00052EFD" w:rsidP="00052E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2EFD" w:rsidRDefault="00052EFD" w:rsidP="00052E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2EFD" w:rsidRDefault="00052EFD" w:rsidP="00052E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2EFD" w:rsidRDefault="00052EFD" w:rsidP="00052E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2EFD" w:rsidRDefault="00052EFD" w:rsidP="00052E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>Адаптированная образовательная программа</w:t>
      </w:r>
    </w:p>
    <w:p w:rsidR="00052EFD" w:rsidRPr="00260C0A" w:rsidRDefault="00052EFD" w:rsidP="00052E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ребенка Егора С</w:t>
      </w:r>
      <w:r w:rsidRPr="00260C0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43E52" w:rsidRPr="00052EFD" w:rsidRDefault="00052EFD" w:rsidP="00052E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Pr="00260C0A">
        <w:rPr>
          <w:rFonts w:ascii="Times New Roman" w:hAnsi="Times New Roman" w:cs="Times New Roman"/>
          <w:b/>
          <w:i/>
          <w:sz w:val="32"/>
          <w:szCs w:val="32"/>
        </w:rPr>
        <w:t>2020 – 2021 учебный год</w:t>
      </w:r>
    </w:p>
    <w:p w:rsidR="00043E52" w:rsidRPr="00052EFD" w:rsidRDefault="00043E52" w:rsidP="00043E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EFD">
        <w:rPr>
          <w:rFonts w:ascii="Times New Roman" w:hAnsi="Times New Roman" w:cs="Times New Roman"/>
          <w:b/>
          <w:i/>
          <w:sz w:val="24"/>
          <w:szCs w:val="24"/>
        </w:rPr>
        <w:t>Установлен статус ребенка с ограниченными возможностями здоровья. Задержка психомоторного и речевого развития. Синдром Дауна</w:t>
      </w: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3E52" w:rsidRPr="00052EFD" w:rsidRDefault="00043E52" w:rsidP="00043E52">
      <w:pPr>
        <w:jc w:val="right"/>
        <w:rPr>
          <w:rFonts w:ascii="Times New Roman" w:hAnsi="Times New Roman" w:cs="Times New Roman"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Воспитатели: Андриенко А. З.</w:t>
      </w:r>
    </w:p>
    <w:p w:rsidR="00043E52" w:rsidRPr="00052EFD" w:rsidRDefault="00043E52" w:rsidP="00043E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t>Лавринова Л. К.</w:t>
      </w:r>
    </w:p>
    <w:p w:rsidR="00043E52" w:rsidRPr="00052EFD" w:rsidRDefault="00043E52" w:rsidP="00043E52">
      <w:pPr>
        <w:jc w:val="right"/>
        <w:rPr>
          <w:rFonts w:ascii="Times New Roman" w:hAnsi="Times New Roman" w:cs="Times New Roman"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t>Учитель-логопед: Самойленко И.М.</w:t>
      </w: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Pr="00052EFD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043E52" w:rsidRDefault="00043E52" w:rsidP="00043E52">
      <w:pPr>
        <w:rPr>
          <w:rFonts w:ascii="Times New Roman" w:hAnsi="Times New Roman" w:cs="Times New Roman"/>
          <w:sz w:val="24"/>
          <w:szCs w:val="24"/>
        </w:rPr>
      </w:pPr>
    </w:p>
    <w:p w:rsidR="00DA4A79" w:rsidRPr="00052EFD" w:rsidRDefault="00DA4A79" w:rsidP="00043E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E52" w:rsidRPr="00052EFD" w:rsidRDefault="00043E52" w:rsidP="00043E52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2020</w:t>
      </w:r>
    </w:p>
    <w:p w:rsidR="00245468" w:rsidRPr="00052EFD" w:rsidRDefault="00200D0C">
      <w:pPr>
        <w:rPr>
          <w:rFonts w:ascii="Times New Roman" w:hAnsi="Times New Roman" w:cs="Times New Roman"/>
          <w:sz w:val="24"/>
          <w:szCs w:val="24"/>
        </w:rPr>
      </w:pPr>
      <w:r w:rsidRPr="00052EFD">
        <w:rPr>
          <w:rFonts w:ascii="Times New Roman" w:hAnsi="Times New Roman" w:cs="Times New Roman"/>
          <w:sz w:val="24"/>
          <w:szCs w:val="24"/>
        </w:rPr>
        <w:lastRenderedPageBreak/>
        <w:t>ЗДОРОВЬЕ</w:t>
      </w:r>
    </w:p>
    <w:p w:rsidR="00E92EC7" w:rsidRPr="001A75E7" w:rsidRDefault="00200D0C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Задачи обучения и воспитания.</w:t>
      </w:r>
    </w:p>
    <w:p w:rsidR="00200D0C" w:rsidRPr="001A75E7" w:rsidRDefault="00E92EC7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200D0C" w:rsidRPr="001A75E7">
        <w:rPr>
          <w:rFonts w:ascii="Times New Roman" w:hAnsi="Times New Roman" w:cs="Times New Roman"/>
          <w:sz w:val="24"/>
          <w:szCs w:val="24"/>
        </w:rPr>
        <w:t xml:space="preserve"> представление о человеке как о целостном разумном существе, у которого есть душа, тело, мысли, чувства. </w:t>
      </w:r>
    </w:p>
    <w:p w:rsidR="00200D0C" w:rsidRPr="001A75E7" w:rsidRDefault="00200D0C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Уточнить представления  о своей половой принадлежности и внешности, ее отличительных чертах.</w:t>
      </w:r>
    </w:p>
    <w:p w:rsidR="00200D0C" w:rsidRPr="001A75E7" w:rsidRDefault="00E92EC7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1 к</w:t>
      </w:r>
      <w:r w:rsidR="00200D0C" w:rsidRPr="001A75E7">
        <w:rPr>
          <w:rFonts w:ascii="Times New Roman" w:hAnsi="Times New Roman" w:cs="Times New Roman"/>
          <w:sz w:val="24"/>
          <w:szCs w:val="24"/>
        </w:rPr>
        <w:t xml:space="preserve">вартал. </w:t>
      </w:r>
    </w:p>
    <w:p w:rsidR="00200D0C" w:rsidRPr="001A75E7" w:rsidRDefault="00200D0C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Формировать  представление о человеке как о целостном разумном существе, у которого есть душа, тело, мысли, чувства.</w:t>
      </w:r>
    </w:p>
    <w:p w:rsidR="00200D0C" w:rsidRPr="001A75E7" w:rsidRDefault="00200D0C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Уточнять знания  о строении тела человека, о функциональном назначении основных ч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астей тела. </w:t>
      </w:r>
    </w:p>
    <w:p w:rsidR="00200D0C" w:rsidRPr="001A75E7" w:rsidRDefault="00200D0C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Воспитывать  потребности в соблюдении навыков гигиены в повседневной жизни.</w:t>
      </w:r>
    </w:p>
    <w:p w:rsidR="00200D0C" w:rsidRPr="001A75E7" w:rsidRDefault="00E92EC7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2 к</w:t>
      </w:r>
      <w:r w:rsidR="00200D0C" w:rsidRPr="001A75E7">
        <w:rPr>
          <w:rFonts w:ascii="Times New Roman" w:hAnsi="Times New Roman" w:cs="Times New Roman"/>
          <w:sz w:val="24"/>
          <w:szCs w:val="24"/>
        </w:rPr>
        <w:t>вартал</w:t>
      </w:r>
    </w:p>
    <w:p w:rsidR="00E92EC7" w:rsidRPr="001A75E7" w:rsidRDefault="00F0300D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Формировать представления о том, что быть чистым — красиво и полезно для здоровья, а грязь способствует за</w:t>
      </w:r>
      <w:r w:rsidR="001A75E7" w:rsidRPr="001A75E7">
        <w:rPr>
          <w:rFonts w:ascii="Times New Roman" w:hAnsi="Times New Roman" w:cs="Times New Roman"/>
          <w:sz w:val="24"/>
          <w:szCs w:val="24"/>
        </w:rPr>
        <w:t xml:space="preserve">болеваниям. Формировать </w:t>
      </w:r>
      <w:r w:rsidRPr="001A75E7">
        <w:rPr>
          <w:rFonts w:ascii="Times New Roman" w:hAnsi="Times New Roman" w:cs="Times New Roman"/>
          <w:sz w:val="24"/>
          <w:szCs w:val="24"/>
        </w:rPr>
        <w:t>представления о безопасном поведении дома и на улице.</w:t>
      </w:r>
    </w:p>
    <w:p w:rsidR="00F0300D" w:rsidRPr="001A75E7" w:rsidRDefault="00E92EC7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3 к</w:t>
      </w:r>
      <w:r w:rsidR="00F0300D" w:rsidRPr="001A75E7">
        <w:rPr>
          <w:rFonts w:ascii="Times New Roman" w:hAnsi="Times New Roman" w:cs="Times New Roman"/>
          <w:sz w:val="24"/>
          <w:szCs w:val="24"/>
        </w:rPr>
        <w:t>вартал.</w:t>
      </w:r>
    </w:p>
    <w:p w:rsidR="00F0300D" w:rsidRPr="001A75E7" w:rsidRDefault="00F0300D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Обобщать представления  о своей внешности, половой принадлежности,</w:t>
      </w:r>
      <w:r w:rsidR="00AB32C6">
        <w:rPr>
          <w:rFonts w:ascii="Times New Roman" w:hAnsi="Times New Roman" w:cs="Times New Roman"/>
          <w:sz w:val="24"/>
          <w:szCs w:val="24"/>
        </w:rPr>
        <w:t xml:space="preserve"> </w:t>
      </w:r>
      <w:r w:rsidRPr="001A75E7">
        <w:rPr>
          <w:rFonts w:ascii="Times New Roman" w:hAnsi="Times New Roman" w:cs="Times New Roman"/>
          <w:sz w:val="24"/>
          <w:szCs w:val="24"/>
        </w:rPr>
        <w:t xml:space="preserve"> расположении основных внутренних органов и их назначении.</w:t>
      </w:r>
    </w:p>
    <w:p w:rsidR="00E92EC7" w:rsidRPr="001A75E7" w:rsidRDefault="00F0300D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Показа</w:t>
      </w:r>
      <w:r w:rsidR="00043E52">
        <w:rPr>
          <w:rFonts w:ascii="Times New Roman" w:hAnsi="Times New Roman" w:cs="Times New Roman"/>
          <w:sz w:val="24"/>
          <w:szCs w:val="24"/>
        </w:rPr>
        <w:t>тели развития к концу  года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</w:p>
    <w:p w:rsidR="00F0300D" w:rsidRPr="001A75E7" w:rsidRDefault="00F0300D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Выполнять основные гигиенические навыки</w:t>
      </w:r>
      <w:r w:rsidR="00E92EC7" w:rsidRPr="001A75E7">
        <w:rPr>
          <w:rFonts w:ascii="Times New Roman" w:hAnsi="Times New Roman" w:cs="Times New Roman"/>
          <w:sz w:val="24"/>
          <w:szCs w:val="24"/>
        </w:rPr>
        <w:t>.</w:t>
      </w:r>
    </w:p>
    <w:p w:rsidR="00F0300D" w:rsidRPr="001A75E7" w:rsidRDefault="00E92EC7" w:rsidP="00E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В</w:t>
      </w:r>
      <w:r w:rsidR="00F0300D" w:rsidRPr="001A75E7">
        <w:rPr>
          <w:rFonts w:ascii="Times New Roman" w:hAnsi="Times New Roman" w:cs="Times New Roman"/>
          <w:sz w:val="24"/>
          <w:szCs w:val="24"/>
        </w:rPr>
        <w:t>ыполнять комплекс упражнений утренней зарядки.</w:t>
      </w:r>
    </w:p>
    <w:p w:rsidR="00E92EC7" w:rsidRPr="001A75E7" w:rsidRDefault="00E92EC7" w:rsidP="00E92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2C" w:rsidRPr="001A75E7" w:rsidRDefault="00F0300D" w:rsidP="00E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СОЦИАЛЬНОЕ РАЗВИТИЕ</w:t>
      </w:r>
      <w:r w:rsidR="00AE3D3E" w:rsidRPr="001A75E7">
        <w:rPr>
          <w:rFonts w:ascii="Times New Roman" w:hAnsi="Times New Roman" w:cs="Times New Roman"/>
          <w:sz w:val="24"/>
          <w:szCs w:val="24"/>
        </w:rPr>
        <w:t>.</w:t>
      </w:r>
    </w:p>
    <w:p w:rsidR="00AE3D3E" w:rsidRPr="001A75E7" w:rsidRDefault="00AE3D3E" w:rsidP="00E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Задачи обучения и воспитания.</w:t>
      </w:r>
    </w:p>
    <w:p w:rsidR="0049432C" w:rsidRPr="001A75E7" w:rsidRDefault="0049432C" w:rsidP="00E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потребность эмоционально-лич</w:t>
      </w:r>
      <w:r w:rsidRPr="001A75E7">
        <w:rPr>
          <w:rFonts w:ascii="Times New Roman" w:hAnsi="Times New Roman" w:cs="Times New Roman"/>
          <w:sz w:val="24"/>
          <w:szCs w:val="24"/>
        </w:rPr>
        <w:t xml:space="preserve">ностного контакта со взрослым. </w:t>
      </w:r>
    </w:p>
    <w:p w:rsidR="0049432C" w:rsidRPr="001A75E7" w:rsidRDefault="0049432C" w:rsidP="00E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F0300D" w:rsidRPr="001A75E7">
        <w:rPr>
          <w:rFonts w:ascii="Times New Roman" w:hAnsi="Times New Roman" w:cs="Times New Roman"/>
          <w:sz w:val="24"/>
          <w:szCs w:val="24"/>
        </w:rPr>
        <w:t>интерес к эмоционально-деловому контакту со взрослы</w:t>
      </w:r>
      <w:r w:rsidRPr="001A75E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9432C" w:rsidRPr="001A75E7" w:rsidRDefault="00E92EC7" w:rsidP="00E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способность адекватно реагировать на выполнение режимных моментов:  от игры к занятиям, пространственные перемещения и т. </w:t>
      </w:r>
      <w:r w:rsidRPr="001A75E7">
        <w:rPr>
          <w:rFonts w:ascii="Times New Roman" w:hAnsi="Times New Roman" w:cs="Times New Roman"/>
          <w:sz w:val="24"/>
          <w:szCs w:val="24"/>
        </w:rPr>
        <w:t>п</w:t>
      </w:r>
      <w:r w:rsidR="0049432C" w:rsidRPr="001A75E7">
        <w:rPr>
          <w:rFonts w:ascii="Times New Roman" w:hAnsi="Times New Roman" w:cs="Times New Roman"/>
          <w:sz w:val="24"/>
          <w:szCs w:val="24"/>
        </w:rPr>
        <w:t>.</w:t>
      </w:r>
    </w:p>
    <w:p w:rsidR="00AE3D3E" w:rsidRPr="001A75E7" w:rsidRDefault="00E92EC7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</w:t>
      </w:r>
      <w:r w:rsidR="00AE3D3E" w:rsidRPr="001A75E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представления о своем «Я», о своей семье и о взаимоотно</w:t>
      </w:r>
      <w:r w:rsidR="00AE3D3E" w:rsidRPr="001A75E7">
        <w:rPr>
          <w:rFonts w:ascii="Times New Roman" w:hAnsi="Times New Roman" w:cs="Times New Roman"/>
          <w:sz w:val="24"/>
          <w:szCs w:val="24"/>
        </w:rPr>
        <w:t xml:space="preserve">шениях в семье. </w:t>
      </w:r>
    </w:p>
    <w:p w:rsidR="0049432C" w:rsidRPr="001A75E7" w:rsidRDefault="00F0300D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5E7">
        <w:rPr>
          <w:rFonts w:ascii="Times New Roman" w:hAnsi="Times New Roman" w:cs="Times New Roman"/>
          <w:sz w:val="24"/>
          <w:szCs w:val="24"/>
        </w:rPr>
        <w:t xml:space="preserve">«Я 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сам»: </w:t>
      </w:r>
      <w:r w:rsidRPr="001A75E7">
        <w:rPr>
          <w:rFonts w:ascii="Times New Roman" w:hAnsi="Times New Roman" w:cs="Times New Roman"/>
          <w:sz w:val="24"/>
          <w:szCs w:val="24"/>
        </w:rPr>
        <w:t xml:space="preserve"> от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кликаться и называть свое имя; </w:t>
      </w:r>
      <w:r w:rsidRPr="001A75E7">
        <w:rPr>
          <w:rFonts w:ascii="Times New Roman" w:hAnsi="Times New Roman" w:cs="Times New Roman"/>
          <w:sz w:val="24"/>
          <w:szCs w:val="24"/>
        </w:rPr>
        <w:t xml:space="preserve"> откликаться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на свою фамилию; </w:t>
      </w:r>
      <w:r w:rsidRPr="001A75E7">
        <w:rPr>
          <w:rFonts w:ascii="Times New Roman" w:hAnsi="Times New Roman" w:cs="Times New Roman"/>
          <w:sz w:val="24"/>
          <w:szCs w:val="24"/>
        </w:rPr>
        <w:t xml:space="preserve"> показывать по называнию части своего тела (голова, туловище, руки, ноги); показывать на лице глаза, рот,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нос, на голове - уши, волосы; </w:t>
      </w:r>
      <w:r w:rsidRPr="001A75E7">
        <w:rPr>
          <w:rFonts w:ascii="Times New Roman" w:hAnsi="Times New Roman" w:cs="Times New Roman"/>
          <w:sz w:val="24"/>
          <w:szCs w:val="24"/>
        </w:rPr>
        <w:t xml:space="preserve"> самостоятельно садиться, сидеть, ложиться в ситуациях, заданных взрослым (сидеть на своем стуле, спать в своей постели, класть и брать в</w:t>
      </w:r>
      <w:r w:rsidR="0049432C" w:rsidRPr="001A75E7">
        <w:rPr>
          <w:rFonts w:ascii="Times New Roman" w:hAnsi="Times New Roman" w:cs="Times New Roman"/>
          <w:sz w:val="24"/>
          <w:szCs w:val="24"/>
        </w:rPr>
        <w:t>ещи из своего шкафчика и т. п.)</w:t>
      </w:r>
      <w:proofErr w:type="gramEnd"/>
    </w:p>
    <w:p w:rsidR="0049432C" w:rsidRPr="001A75E7" w:rsidRDefault="0049432C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 «Я и другие»: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узнавать свою маму среди других людей (если нет матери</w:t>
      </w:r>
      <w:r w:rsidRPr="001A75E7">
        <w:rPr>
          <w:rFonts w:ascii="Times New Roman" w:hAnsi="Times New Roman" w:cs="Times New Roman"/>
          <w:sz w:val="24"/>
          <w:szCs w:val="24"/>
        </w:rPr>
        <w:t xml:space="preserve"> – взрослого, ее заменяющего);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формировать тактильно-эмоциональные способы выражения чувства привязанн</w:t>
      </w:r>
      <w:r w:rsidRPr="001A75E7">
        <w:rPr>
          <w:rFonts w:ascii="Times New Roman" w:hAnsi="Times New Roman" w:cs="Times New Roman"/>
          <w:sz w:val="24"/>
          <w:szCs w:val="24"/>
        </w:rPr>
        <w:t xml:space="preserve">ости к матери и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членам семьи (обнимать, целовать,</w:t>
      </w:r>
      <w:r w:rsidRPr="001A75E7">
        <w:rPr>
          <w:rFonts w:ascii="Times New Roman" w:hAnsi="Times New Roman" w:cs="Times New Roman"/>
          <w:sz w:val="24"/>
          <w:szCs w:val="24"/>
        </w:rPr>
        <w:t xml:space="preserve"> держать за руку, улыбаться); </w:t>
      </w:r>
      <w:r w:rsidR="00F0300D" w:rsidRPr="001A75E7">
        <w:rPr>
          <w:rFonts w:ascii="Times New Roman" w:hAnsi="Times New Roman" w:cs="Times New Roman"/>
          <w:sz w:val="24"/>
          <w:szCs w:val="24"/>
        </w:rPr>
        <w:t>наблюдать з</w:t>
      </w:r>
      <w:r w:rsidRPr="001A75E7">
        <w:rPr>
          <w:rFonts w:ascii="Times New Roman" w:hAnsi="Times New Roman" w:cs="Times New Roman"/>
          <w:sz w:val="24"/>
          <w:szCs w:val="24"/>
        </w:rPr>
        <w:t>а действиями другого ребенка;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фиксировать взгляд на лице сверстника, партнера по игре, в</w:t>
      </w:r>
      <w:r w:rsidRPr="001A75E7">
        <w:rPr>
          <w:rFonts w:ascii="Times New Roman" w:hAnsi="Times New Roman" w:cs="Times New Roman"/>
          <w:sz w:val="24"/>
          <w:szCs w:val="24"/>
        </w:rPr>
        <w:t xml:space="preserve">оспитателя;  </w:t>
      </w:r>
    </w:p>
    <w:p w:rsidR="00F0300D" w:rsidRPr="001A75E7" w:rsidRDefault="00AE3D3E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«Я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и окружающий мир»: </w:t>
      </w:r>
      <w:r w:rsidR="00F0300D" w:rsidRPr="001A75E7">
        <w:rPr>
          <w:rFonts w:ascii="Times New Roman" w:hAnsi="Times New Roman" w:cs="Times New Roman"/>
          <w:sz w:val="24"/>
          <w:szCs w:val="24"/>
        </w:rPr>
        <w:t>проявлять непосредственный интерес к игрушкам,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предметам и действиям с ними;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демонстрировать двигательное оживление, улыбку на предъявление пр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едмета (эмоциональный стимул); </w:t>
      </w:r>
      <w:r w:rsidR="00F0300D" w:rsidRPr="001A75E7">
        <w:rPr>
          <w:rFonts w:ascii="Times New Roman" w:hAnsi="Times New Roman" w:cs="Times New Roman"/>
          <w:sz w:val="24"/>
          <w:szCs w:val="24"/>
        </w:rPr>
        <w:t xml:space="preserve"> фиксировать взгляд на движущейся игрушке (предмете), прослеживать взором ее движение</w:t>
      </w:r>
      <w:r w:rsidR="0049432C" w:rsidRPr="001A75E7">
        <w:rPr>
          <w:rFonts w:ascii="Times New Roman" w:hAnsi="Times New Roman" w:cs="Times New Roman"/>
          <w:sz w:val="24"/>
          <w:szCs w:val="24"/>
        </w:rPr>
        <w:t>.</w:t>
      </w:r>
    </w:p>
    <w:p w:rsidR="00AE3D3E" w:rsidRPr="001A75E7" w:rsidRDefault="00AE3D3E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1 к</w:t>
      </w:r>
      <w:r w:rsidR="00EF323F" w:rsidRPr="001A75E7">
        <w:rPr>
          <w:rFonts w:ascii="Times New Roman" w:hAnsi="Times New Roman" w:cs="Times New Roman"/>
          <w:sz w:val="24"/>
          <w:szCs w:val="24"/>
        </w:rPr>
        <w:t>вартал.</w:t>
      </w:r>
    </w:p>
    <w:p w:rsidR="0049432C" w:rsidRPr="001A75E7" w:rsidRDefault="00EF323F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lastRenderedPageBreak/>
        <w:t xml:space="preserve">Учить </w:t>
      </w:r>
      <w:r w:rsidR="0049432C" w:rsidRPr="001A75E7">
        <w:rPr>
          <w:rFonts w:ascii="Times New Roman" w:hAnsi="Times New Roman" w:cs="Times New Roman"/>
          <w:sz w:val="24"/>
          <w:szCs w:val="24"/>
        </w:rPr>
        <w:t>проявлять эмоциональную реакцию на ласковое обращение к нему знакомого взрослого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</w:t>
      </w:r>
      <w:r w:rsidRPr="001A75E7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9432C" w:rsidRPr="001A75E7">
        <w:rPr>
          <w:rFonts w:ascii="Times New Roman" w:hAnsi="Times New Roman" w:cs="Times New Roman"/>
          <w:sz w:val="24"/>
          <w:szCs w:val="24"/>
        </w:rPr>
        <w:t xml:space="preserve"> реагировать и откликаться на свое имя, на уменьшительно-ласка</w:t>
      </w:r>
      <w:r w:rsidRPr="001A75E7">
        <w:rPr>
          <w:rFonts w:ascii="Times New Roman" w:hAnsi="Times New Roman" w:cs="Times New Roman"/>
          <w:sz w:val="24"/>
          <w:szCs w:val="24"/>
        </w:rPr>
        <w:t xml:space="preserve">тельную форму имени. Учить </w:t>
      </w:r>
      <w:r w:rsidR="0049432C" w:rsidRPr="001A75E7">
        <w:rPr>
          <w:rFonts w:ascii="Times New Roman" w:hAnsi="Times New Roman" w:cs="Times New Roman"/>
          <w:sz w:val="24"/>
          <w:szCs w:val="24"/>
        </w:rPr>
        <w:t>воспринимать сверстника и выделять его из окружающей среды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</w:p>
    <w:p w:rsidR="00EF323F" w:rsidRPr="001A75E7" w:rsidRDefault="00EF323F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2 </w:t>
      </w:r>
      <w:r w:rsidR="00AE3D3E" w:rsidRPr="001A75E7">
        <w:rPr>
          <w:rFonts w:ascii="Times New Roman" w:hAnsi="Times New Roman" w:cs="Times New Roman"/>
          <w:sz w:val="24"/>
          <w:szCs w:val="24"/>
        </w:rPr>
        <w:t>к</w:t>
      </w:r>
      <w:r w:rsidRPr="001A75E7">
        <w:rPr>
          <w:rFonts w:ascii="Times New Roman" w:hAnsi="Times New Roman" w:cs="Times New Roman"/>
          <w:sz w:val="24"/>
          <w:szCs w:val="24"/>
        </w:rPr>
        <w:t>вартал.</w:t>
      </w:r>
    </w:p>
    <w:p w:rsidR="00AE3D3E" w:rsidRPr="001A75E7" w:rsidRDefault="00AE3D3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EF323F" w:rsidRPr="001A75E7">
        <w:rPr>
          <w:rFonts w:ascii="Times New Roman" w:hAnsi="Times New Roman" w:cs="Times New Roman"/>
          <w:sz w:val="24"/>
          <w:szCs w:val="24"/>
        </w:rPr>
        <w:t xml:space="preserve"> идентифицировать себя по полу (относить себя к мальчикам или девочкам)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</w:p>
    <w:p w:rsidR="00EF323F" w:rsidRPr="001A75E7" w:rsidRDefault="00AE3D3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EF323F" w:rsidRPr="001A75E7">
        <w:rPr>
          <w:rFonts w:ascii="Times New Roman" w:hAnsi="Times New Roman" w:cs="Times New Roman"/>
          <w:sz w:val="24"/>
          <w:szCs w:val="24"/>
        </w:rPr>
        <w:t xml:space="preserve"> представления о половой принадлежности ребенка (мальчик, девочка, сынок, дочка). Расширять круг предметно-игровых действий, используемых детьми на занятиях и в свободной деятельности.</w:t>
      </w:r>
    </w:p>
    <w:p w:rsidR="00EF323F" w:rsidRPr="001A75E7" w:rsidRDefault="00AE3D3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3 к</w:t>
      </w:r>
      <w:r w:rsidR="00EF323F" w:rsidRPr="001A75E7">
        <w:rPr>
          <w:rFonts w:ascii="Times New Roman" w:hAnsi="Times New Roman" w:cs="Times New Roman"/>
          <w:sz w:val="24"/>
          <w:szCs w:val="24"/>
        </w:rPr>
        <w:t xml:space="preserve">вартал. </w:t>
      </w:r>
    </w:p>
    <w:p w:rsidR="00EF323F" w:rsidRPr="001A75E7" w:rsidRDefault="00EF323F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Закреплять  положительную реакцию на нахождение в группе и взаимодействие со знакомыми взрослыми и персоналом дошкольного учреждения (медсестра, музыкальный руководитель, заведующая, няни)</w:t>
      </w:r>
    </w:p>
    <w:p w:rsidR="00EF323F" w:rsidRPr="001A75E7" w:rsidRDefault="00EF323F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 положительную реакцию на сверстников в группе, выделяя их среди других </w:t>
      </w:r>
      <w:r w:rsidR="00043E52">
        <w:rPr>
          <w:rFonts w:ascii="Times New Roman" w:hAnsi="Times New Roman" w:cs="Times New Roman"/>
          <w:sz w:val="24"/>
          <w:szCs w:val="24"/>
        </w:rPr>
        <w:t xml:space="preserve">детей.  Учить </w:t>
      </w: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5E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A75E7">
        <w:rPr>
          <w:rFonts w:ascii="Times New Roman" w:hAnsi="Times New Roman" w:cs="Times New Roman"/>
          <w:sz w:val="24"/>
          <w:szCs w:val="24"/>
        </w:rPr>
        <w:t xml:space="preserve"> реагировать на пространственные перемещения внутри детского учреждения.</w:t>
      </w:r>
    </w:p>
    <w:p w:rsidR="00D67AFC" w:rsidRPr="001A75E7" w:rsidRDefault="00D67AFC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Пок</w:t>
      </w:r>
      <w:r w:rsidR="00043E52">
        <w:rPr>
          <w:rFonts w:ascii="Times New Roman" w:hAnsi="Times New Roman" w:cs="Times New Roman"/>
          <w:sz w:val="24"/>
          <w:szCs w:val="24"/>
        </w:rPr>
        <w:t>азатели развития к концу  года</w:t>
      </w:r>
      <w:r w:rsidR="00AE3D3E" w:rsidRPr="001A75E7">
        <w:rPr>
          <w:rFonts w:ascii="Times New Roman" w:hAnsi="Times New Roman" w:cs="Times New Roman"/>
          <w:sz w:val="24"/>
          <w:szCs w:val="24"/>
        </w:rPr>
        <w:t>.</w:t>
      </w:r>
    </w:p>
    <w:p w:rsidR="00AE3D3E" w:rsidRPr="001A75E7" w:rsidRDefault="00AE3D3E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Д</w:t>
      </w:r>
      <w:r w:rsidR="00D67AFC" w:rsidRPr="001A75E7">
        <w:rPr>
          <w:rFonts w:ascii="Times New Roman" w:hAnsi="Times New Roman" w:cs="Times New Roman"/>
          <w:sz w:val="24"/>
          <w:szCs w:val="24"/>
        </w:rPr>
        <w:t xml:space="preserve">емонстрировать эмоциональную, мимическую реакцию на ласковое обращение знакомого взрослого; </w:t>
      </w:r>
    </w:p>
    <w:p w:rsidR="00AE3D3E" w:rsidRPr="001A75E7" w:rsidRDefault="00AE3D3E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П</w:t>
      </w:r>
      <w:r w:rsidR="00D67AFC" w:rsidRPr="001A75E7">
        <w:rPr>
          <w:rFonts w:ascii="Times New Roman" w:hAnsi="Times New Roman" w:cs="Times New Roman"/>
          <w:sz w:val="24"/>
          <w:szCs w:val="24"/>
        </w:rPr>
        <w:t>онимать указательный жест руки и указательного пальца взрослого, поворачивать голову в указанном направлении;</w:t>
      </w:r>
    </w:p>
    <w:p w:rsidR="00D67AFC" w:rsidRPr="001A75E7" w:rsidRDefault="00AE3D3E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Д</w:t>
      </w:r>
      <w:r w:rsidR="00D67AFC" w:rsidRPr="001A75E7">
        <w:rPr>
          <w:rFonts w:ascii="Times New Roman" w:hAnsi="Times New Roman" w:cs="Times New Roman"/>
          <w:sz w:val="24"/>
          <w:szCs w:val="24"/>
        </w:rPr>
        <w:t>емонстрировать готовность к совместным действиям со взрослым: принимать помощь взрослого, разрешать дотрагиваться до своих рук, принимать поглаживание по голове, выполнять со взрослым совместные действия (мытье рук, пользование ложкой, рисование мелом, карандашом, раскатывание теста и т. Д</w:t>
      </w:r>
    </w:p>
    <w:p w:rsidR="001A75E7" w:rsidRPr="001A75E7" w:rsidRDefault="001A75E7" w:rsidP="00AE3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D3E" w:rsidRPr="001A75E7" w:rsidRDefault="00D67AFC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ФИЗИЧЕСКОЕ РАЗВИТИЕ И ФИЗИЧЕСКОЕ ВОСПИТАНИЕ</w:t>
      </w:r>
    </w:p>
    <w:p w:rsidR="00AE3D3E" w:rsidRPr="001A75E7" w:rsidRDefault="00D67AFC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Задачи.</w:t>
      </w:r>
    </w:p>
    <w:p w:rsidR="00D67AFC" w:rsidRPr="001A75E7" w:rsidRDefault="00D67AFC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Формировать интерес к физической культуре и совместным физическим занятиям со сверстниками. </w:t>
      </w:r>
    </w:p>
    <w:p w:rsidR="00D67AFC" w:rsidRPr="001A75E7" w:rsidRDefault="00D67AFC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Укреплять здоровье.</w:t>
      </w:r>
    </w:p>
    <w:p w:rsidR="00D67AFC" w:rsidRPr="001A75E7" w:rsidRDefault="00AE3D3E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Показатели</w:t>
      </w:r>
      <w:r w:rsidR="00043E52">
        <w:rPr>
          <w:rFonts w:ascii="Times New Roman" w:hAnsi="Times New Roman" w:cs="Times New Roman"/>
          <w:sz w:val="24"/>
          <w:szCs w:val="24"/>
        </w:rPr>
        <w:t xml:space="preserve"> к концу года</w:t>
      </w:r>
      <w:r w:rsidR="00D67AFC" w:rsidRPr="001A75E7">
        <w:rPr>
          <w:rFonts w:ascii="Times New Roman" w:hAnsi="Times New Roman" w:cs="Times New Roman"/>
          <w:sz w:val="24"/>
          <w:szCs w:val="24"/>
        </w:rPr>
        <w:t>.</w:t>
      </w:r>
    </w:p>
    <w:p w:rsidR="00D67AFC" w:rsidRPr="001A75E7" w:rsidRDefault="00D67AFC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r w:rsidR="00AE3D3E" w:rsidRPr="001A75E7">
        <w:rPr>
          <w:rFonts w:ascii="Times New Roman" w:hAnsi="Times New Roman" w:cs="Times New Roman"/>
          <w:sz w:val="24"/>
          <w:szCs w:val="24"/>
        </w:rPr>
        <w:t>С</w:t>
      </w:r>
      <w:r w:rsidRPr="001A75E7">
        <w:rPr>
          <w:rFonts w:ascii="Times New Roman" w:hAnsi="Times New Roman" w:cs="Times New Roman"/>
          <w:sz w:val="24"/>
          <w:szCs w:val="24"/>
        </w:rPr>
        <w:t>мотреть на взрослого, поворачиваться к нему лицом, когда он говорит;</w:t>
      </w:r>
    </w:p>
    <w:p w:rsidR="00D67AFC" w:rsidRPr="001A75E7" w:rsidRDefault="00D67AFC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r w:rsidR="00AE3D3E" w:rsidRPr="001A75E7">
        <w:rPr>
          <w:rFonts w:ascii="Times New Roman" w:hAnsi="Times New Roman" w:cs="Times New Roman"/>
          <w:sz w:val="24"/>
          <w:szCs w:val="24"/>
        </w:rPr>
        <w:t>В</w:t>
      </w:r>
      <w:r w:rsidRPr="001A75E7">
        <w:rPr>
          <w:rFonts w:ascii="Times New Roman" w:hAnsi="Times New Roman" w:cs="Times New Roman"/>
          <w:sz w:val="24"/>
          <w:szCs w:val="24"/>
        </w:rPr>
        <w:t>ыполнять движения по подражанию взрослому</w:t>
      </w:r>
    </w:p>
    <w:p w:rsidR="00D67AFC" w:rsidRPr="001A75E7" w:rsidRDefault="00D67AFC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33599" w:rsidRPr="001A75E7" w:rsidRDefault="00733599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D67AFC" w:rsidRPr="001A75E7">
        <w:rPr>
          <w:rFonts w:ascii="Times New Roman" w:hAnsi="Times New Roman" w:cs="Times New Roman"/>
          <w:sz w:val="24"/>
          <w:szCs w:val="24"/>
        </w:rPr>
        <w:t xml:space="preserve"> определять выделенное свойство словесно (сначала в пассивной форме</w:t>
      </w:r>
      <w:r w:rsidRPr="001A75E7">
        <w:rPr>
          <w:rFonts w:ascii="Times New Roman" w:hAnsi="Times New Roman" w:cs="Times New Roman"/>
          <w:sz w:val="24"/>
          <w:szCs w:val="24"/>
        </w:rPr>
        <w:t xml:space="preserve">, а затем в отраженной речи). </w:t>
      </w:r>
    </w:p>
    <w:p w:rsidR="00D67AFC" w:rsidRPr="001A75E7" w:rsidRDefault="00AE3D3E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67AFC" w:rsidRPr="001A75E7">
        <w:rPr>
          <w:rFonts w:ascii="Times New Roman" w:hAnsi="Times New Roman" w:cs="Times New Roman"/>
          <w:sz w:val="24"/>
          <w:szCs w:val="24"/>
        </w:rPr>
        <w:t xml:space="preserve"> поисковые способы ориентировки - пробы при решении игровых и практических задач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</w:p>
    <w:p w:rsidR="00733599" w:rsidRPr="001A75E7" w:rsidRDefault="00733599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1 квартал.  Учить  сличать парные предметы. Учить сличать парные картинки.</w:t>
      </w:r>
      <w:r w:rsidR="00CA4855" w:rsidRPr="001A75E7">
        <w:rPr>
          <w:rFonts w:ascii="Times New Roman" w:hAnsi="Times New Roman" w:cs="Times New Roman"/>
          <w:sz w:val="24"/>
          <w:szCs w:val="24"/>
        </w:rPr>
        <w:t xml:space="preserve"> Учить детей реагировать на слуховые раздражители (звонок, колокольчик, бубенчик)</w:t>
      </w:r>
      <w:r w:rsidR="00043E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3E52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CA4855" w:rsidRPr="001A75E7">
        <w:rPr>
          <w:rFonts w:ascii="Times New Roman" w:hAnsi="Times New Roman" w:cs="Times New Roman"/>
          <w:sz w:val="24"/>
          <w:szCs w:val="24"/>
        </w:rPr>
        <w:t xml:space="preserve"> воспринимать и узнавать на ощупь шар, куб</w:t>
      </w:r>
      <w:r w:rsidR="00AE3D3E" w:rsidRPr="001A75E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3599" w:rsidRPr="001A75E7" w:rsidRDefault="00043E52" w:rsidP="00AE3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Квартал.  Учить</w:t>
      </w:r>
      <w:r w:rsidR="00733599" w:rsidRPr="001A75E7">
        <w:rPr>
          <w:rFonts w:ascii="Times New Roman" w:hAnsi="Times New Roman" w:cs="Times New Roman"/>
          <w:sz w:val="24"/>
          <w:szCs w:val="24"/>
        </w:rPr>
        <w:t xml:space="preserve"> различать объемные формы (куб, шар) в процессе дидактической игры по подражанию действиям взрослого («Дай, что катится», «Возьми, что не катится).</w:t>
      </w: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CA4855" w:rsidRPr="001A75E7">
        <w:rPr>
          <w:rFonts w:ascii="Times New Roman" w:hAnsi="Times New Roman" w:cs="Times New Roman"/>
          <w:sz w:val="24"/>
          <w:szCs w:val="24"/>
        </w:rPr>
        <w:t xml:space="preserve">реагировать на звучание детского пианино. Учить выбирать знакомые игрушки на ощупь по слову дай (матрешку, юлу) </w:t>
      </w:r>
    </w:p>
    <w:p w:rsidR="00CA4855" w:rsidRPr="001A75E7" w:rsidRDefault="00733599">
      <w:pPr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lastRenderedPageBreak/>
        <w:t>3 Квартал.</w:t>
      </w:r>
      <w:r w:rsidR="003513AD" w:rsidRPr="001A75E7">
        <w:rPr>
          <w:rFonts w:ascii="Times New Roman" w:hAnsi="Times New Roman" w:cs="Times New Roman"/>
          <w:sz w:val="24"/>
          <w:szCs w:val="24"/>
        </w:rPr>
        <w:t xml:space="preserve"> Учить</w:t>
      </w:r>
      <w:r w:rsidRPr="001A75E7">
        <w:rPr>
          <w:rFonts w:ascii="Times New Roman" w:hAnsi="Times New Roman" w:cs="Times New Roman"/>
          <w:sz w:val="24"/>
          <w:szCs w:val="24"/>
        </w:rPr>
        <w:t xml:space="preserve"> захватывать широкие предметы всей ладонью, узк</w:t>
      </w:r>
      <w:r w:rsidR="00CA4855" w:rsidRPr="001A75E7">
        <w:rPr>
          <w:rFonts w:ascii="Times New Roman" w:hAnsi="Times New Roman" w:cs="Times New Roman"/>
          <w:sz w:val="24"/>
          <w:szCs w:val="24"/>
        </w:rPr>
        <w:t>ие (шнурки, палочки) — пальцами.  Учить  дифференцировать звукоподражания (игра «Кто тебя позвал: кошка?) Учить детей различать температуру предметов (горячий— холодный</w:t>
      </w:r>
      <w:r w:rsidR="00D0210C" w:rsidRPr="001A75E7">
        <w:rPr>
          <w:rFonts w:ascii="Times New Roman" w:hAnsi="Times New Roman" w:cs="Times New Roman"/>
          <w:sz w:val="24"/>
          <w:szCs w:val="24"/>
        </w:rPr>
        <w:t>)</w:t>
      </w:r>
    </w:p>
    <w:p w:rsidR="00D0210C" w:rsidRPr="001A75E7" w:rsidRDefault="00CA485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r w:rsidR="00AE3D3E" w:rsidRPr="001A75E7">
        <w:rPr>
          <w:rFonts w:ascii="Times New Roman" w:hAnsi="Times New Roman" w:cs="Times New Roman"/>
          <w:sz w:val="24"/>
          <w:szCs w:val="24"/>
        </w:rPr>
        <w:t>Показатели</w:t>
      </w:r>
      <w:r w:rsidR="00D0210C" w:rsidRPr="001A75E7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Pr="001A75E7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AE3D3E" w:rsidRPr="001A75E7">
        <w:rPr>
          <w:rFonts w:ascii="Times New Roman" w:hAnsi="Times New Roman" w:cs="Times New Roman"/>
          <w:sz w:val="24"/>
          <w:szCs w:val="24"/>
        </w:rPr>
        <w:t>бучения.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В</w:t>
      </w:r>
      <w:r w:rsidR="00CA4855" w:rsidRPr="001A75E7">
        <w:rPr>
          <w:rFonts w:ascii="Times New Roman" w:hAnsi="Times New Roman" w:cs="Times New Roman"/>
          <w:sz w:val="24"/>
          <w:szCs w:val="24"/>
        </w:rPr>
        <w:t>оспринимать отдельные предметы из общего фона, выделяя их по просьбе взрослого: «Возьми чашку», «Дай пирам</w:t>
      </w:r>
      <w:r w:rsidR="00D0210C" w:rsidRPr="001A75E7">
        <w:rPr>
          <w:rFonts w:ascii="Times New Roman" w:hAnsi="Times New Roman" w:cs="Times New Roman"/>
          <w:sz w:val="24"/>
          <w:szCs w:val="24"/>
        </w:rPr>
        <w:t>идку», «Покажи, где стульчик»;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Д</w:t>
      </w:r>
      <w:r w:rsidR="00CA4855" w:rsidRPr="001A75E7">
        <w:rPr>
          <w:rFonts w:ascii="Times New Roman" w:hAnsi="Times New Roman" w:cs="Times New Roman"/>
          <w:sz w:val="24"/>
          <w:szCs w:val="24"/>
        </w:rPr>
        <w:t>ифференцированно реагировать на звучание определенных музыкальных инструментов (вы</w:t>
      </w:r>
      <w:r w:rsidRPr="001A75E7">
        <w:rPr>
          <w:rFonts w:ascii="Times New Roman" w:hAnsi="Times New Roman" w:cs="Times New Roman"/>
          <w:sz w:val="24"/>
          <w:szCs w:val="24"/>
        </w:rPr>
        <w:t>бор из трех);</w:t>
      </w:r>
    </w:p>
    <w:p w:rsidR="00733599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Д</w:t>
      </w:r>
      <w:r w:rsidR="00CA4855" w:rsidRPr="001A75E7">
        <w:rPr>
          <w:rFonts w:ascii="Times New Roman" w:hAnsi="Times New Roman" w:cs="Times New Roman"/>
          <w:sz w:val="24"/>
          <w:szCs w:val="24"/>
        </w:rPr>
        <w:t xml:space="preserve">ифференцировать звукоподражания («Кто тебя позвал?»: выбор из двух-трех предметов или </w:t>
      </w:r>
      <w:r w:rsidR="00D0210C" w:rsidRPr="001A75E7">
        <w:rPr>
          <w:rFonts w:ascii="Times New Roman" w:hAnsi="Times New Roman" w:cs="Times New Roman"/>
          <w:sz w:val="24"/>
          <w:szCs w:val="24"/>
        </w:rPr>
        <w:t xml:space="preserve">картинок). 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10C" w:rsidRPr="001A75E7" w:rsidRDefault="00D0210C" w:rsidP="001A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E7">
        <w:rPr>
          <w:rFonts w:ascii="Times New Roman" w:hAnsi="Times New Roman" w:cs="Times New Roman"/>
          <w:sz w:val="28"/>
          <w:szCs w:val="28"/>
        </w:rPr>
        <w:t>Формирование мышления</w:t>
      </w:r>
      <w:r w:rsidR="00E75665" w:rsidRPr="001A75E7">
        <w:rPr>
          <w:rFonts w:ascii="Times New Roman" w:hAnsi="Times New Roman" w:cs="Times New Roman"/>
          <w:sz w:val="28"/>
          <w:szCs w:val="28"/>
        </w:rPr>
        <w:t>.</w:t>
      </w:r>
      <w:r w:rsidRPr="001A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65" w:rsidRPr="001A75E7" w:rsidRDefault="00D0210C" w:rsidP="001A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</w:t>
      </w:r>
      <w:r w:rsidR="00E75665" w:rsidRPr="001A75E7">
        <w:rPr>
          <w:rFonts w:ascii="Times New Roman" w:hAnsi="Times New Roman" w:cs="Times New Roman"/>
          <w:sz w:val="24"/>
          <w:szCs w:val="24"/>
        </w:rPr>
        <w:t>ачи обучения и воспитания.</w:t>
      </w:r>
    </w:p>
    <w:p w:rsidR="00D0210C" w:rsidRPr="001A75E7" w:rsidRDefault="00D0210C" w:rsidP="001A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Создавать предпосылки к развитию  наглядно-действенного мышления.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1DA" w:rsidRPr="008D7879" w:rsidRDefault="000C21DA" w:rsidP="00E7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9">
        <w:rPr>
          <w:rFonts w:ascii="Times New Roman" w:hAnsi="Times New Roman" w:cs="Times New Roman"/>
          <w:sz w:val="28"/>
          <w:szCs w:val="28"/>
        </w:rPr>
        <w:t>Формирование элементарных количественных представлений.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Задачи обучения и воспитания.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Создавать условия для накопления опыта практических действий с дискретными (предметами, игрушками) и непрерывными (пес</w:t>
      </w:r>
      <w:r w:rsidR="00E75665" w:rsidRPr="001A75E7">
        <w:rPr>
          <w:rFonts w:ascii="Times New Roman" w:hAnsi="Times New Roman" w:cs="Times New Roman"/>
          <w:sz w:val="24"/>
          <w:szCs w:val="24"/>
        </w:rPr>
        <w:t xml:space="preserve">ок, вода, крупа) множествами. </w:t>
      </w:r>
    </w:p>
    <w:p w:rsidR="000C21DA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Учить выделять и различать множества по качественным признакам и по количеству.</w:t>
      </w:r>
    </w:p>
    <w:p w:rsidR="00E75665" w:rsidRPr="001A75E7" w:rsidRDefault="00E75665">
      <w:pPr>
        <w:rPr>
          <w:rFonts w:ascii="Times New Roman" w:hAnsi="Times New Roman" w:cs="Times New Roman"/>
          <w:sz w:val="24"/>
          <w:szCs w:val="24"/>
        </w:rPr>
      </w:pPr>
    </w:p>
    <w:p w:rsidR="000C21DA" w:rsidRPr="001A75E7" w:rsidRDefault="000C21DA" w:rsidP="00E7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5E7">
        <w:rPr>
          <w:rFonts w:ascii="Times New Roman" w:hAnsi="Times New Roman" w:cs="Times New Roman"/>
          <w:sz w:val="28"/>
          <w:szCs w:val="28"/>
        </w:rPr>
        <w:t>Ознакомление с окружающим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Задачи обучения и воспитания.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Формировать у детей интерес к изучению об</w:t>
      </w:r>
      <w:r w:rsidR="00E75665" w:rsidRPr="001A75E7">
        <w:rPr>
          <w:rFonts w:ascii="Times New Roman" w:hAnsi="Times New Roman" w:cs="Times New Roman"/>
          <w:sz w:val="24"/>
          <w:szCs w:val="24"/>
        </w:rPr>
        <w:t xml:space="preserve">ъектов живого и неживого мира. </w:t>
      </w:r>
    </w:p>
    <w:p w:rsidR="000C21DA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Знакомить детей с предметами окружающего мира, близки</w:t>
      </w:r>
      <w:r w:rsidR="00E75665" w:rsidRPr="001A75E7">
        <w:rPr>
          <w:rFonts w:ascii="Times New Roman" w:hAnsi="Times New Roman" w:cs="Times New Roman"/>
          <w:sz w:val="24"/>
          <w:szCs w:val="24"/>
        </w:rPr>
        <w:t xml:space="preserve">ми детям по ежедневному опыту. </w:t>
      </w:r>
      <w:r w:rsidRPr="001A75E7">
        <w:rPr>
          <w:rFonts w:ascii="Times New Roman" w:hAnsi="Times New Roman" w:cs="Times New Roman"/>
          <w:sz w:val="24"/>
          <w:szCs w:val="24"/>
        </w:rPr>
        <w:t xml:space="preserve"> Знакомить детей с некоторыми свойствами объектов живой и неживой природы в процессе практической деятельности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1 к</w:t>
      </w:r>
      <w:r w:rsidR="000C21DA" w:rsidRPr="001A75E7">
        <w:rPr>
          <w:rFonts w:ascii="Times New Roman" w:hAnsi="Times New Roman" w:cs="Times New Roman"/>
          <w:sz w:val="24"/>
          <w:szCs w:val="24"/>
        </w:rPr>
        <w:t>вартал.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Уточнить представления ребенка о себе и родных людях</w:t>
      </w:r>
      <w:r w:rsidR="00E75665" w:rsidRPr="001A75E7">
        <w:rPr>
          <w:rFonts w:ascii="Times New Roman" w:hAnsi="Times New Roman" w:cs="Times New Roman"/>
          <w:sz w:val="24"/>
          <w:szCs w:val="24"/>
        </w:rPr>
        <w:t>.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Знакомить детей с окружающими их людьми: называть по имени педагогов, воспитателей (тетя Вера, тетя Нина и т. д.) </w:t>
      </w:r>
    </w:p>
    <w:p w:rsidR="000C21DA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Учить узнавать и называть по имени сверстников по группе.</w:t>
      </w:r>
    </w:p>
    <w:p w:rsidR="000C21DA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2 Квартал. Знакомить детей с тем, что в группе есть мальчики и девочки. Знакомить детей с объектами неживой природы: снегом и льдом (организовать наблюдение за снегопадом, поиграть в снежки; показать, как из воды получается лед) Знакомить детей с признаками зимы (зимой холодно, снег, лед)</w:t>
      </w:r>
    </w:p>
    <w:p w:rsidR="00E75665" w:rsidRPr="001A75E7" w:rsidRDefault="000C21DA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3 Квартал</w:t>
      </w:r>
      <w:r w:rsidR="00E75665" w:rsidRPr="001A75E7">
        <w:rPr>
          <w:rFonts w:ascii="Times New Roman" w:hAnsi="Times New Roman" w:cs="Times New Roman"/>
          <w:sz w:val="24"/>
          <w:szCs w:val="24"/>
        </w:rPr>
        <w:t>.</w:t>
      </w:r>
      <w:r w:rsidRPr="001A75E7">
        <w:rPr>
          <w:rFonts w:ascii="Times New Roman" w:hAnsi="Times New Roman" w:cs="Times New Roman"/>
          <w:sz w:val="24"/>
          <w:szCs w:val="24"/>
        </w:rPr>
        <w:t xml:space="preserve"> </w:t>
      </w:r>
      <w:r w:rsidR="00E75665" w:rsidRPr="001A75E7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1A75E7">
        <w:rPr>
          <w:rFonts w:ascii="Times New Roman" w:hAnsi="Times New Roman" w:cs="Times New Roman"/>
          <w:sz w:val="24"/>
          <w:szCs w:val="24"/>
        </w:rPr>
        <w:t>наблюдать за объектами и явлениями природы (дождь, солнце), за деятельностью людей в разное время года</w:t>
      </w:r>
      <w:r w:rsidR="00E75665" w:rsidRPr="001A75E7">
        <w:rPr>
          <w:rFonts w:ascii="Times New Roman" w:hAnsi="Times New Roman" w:cs="Times New Roman"/>
          <w:sz w:val="24"/>
          <w:szCs w:val="24"/>
        </w:rPr>
        <w:t>.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Знакомить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с предметами одежды и обуви (платье, рубашка, тапки, ленты (бант), колготки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  <w:r w:rsidR="000C21DA" w:rsidRPr="001A75E7">
        <w:rPr>
          <w:rFonts w:ascii="Times New Roman" w:hAnsi="Times New Roman" w:cs="Times New Roman"/>
          <w:sz w:val="24"/>
          <w:szCs w:val="24"/>
        </w:rPr>
        <w:t>) Знакомить с предметами, окружающ</w:t>
      </w:r>
      <w:r w:rsidRPr="001A75E7">
        <w:rPr>
          <w:rFonts w:ascii="Times New Roman" w:hAnsi="Times New Roman" w:cs="Times New Roman"/>
          <w:sz w:val="24"/>
          <w:szCs w:val="24"/>
        </w:rPr>
        <w:t xml:space="preserve">ими 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на улице (дома, машины, автобусы)</w:t>
      </w:r>
      <w:r w:rsidRPr="001A75E7">
        <w:rPr>
          <w:rFonts w:ascii="Times New Roman" w:hAnsi="Times New Roman" w:cs="Times New Roman"/>
          <w:sz w:val="24"/>
          <w:szCs w:val="24"/>
        </w:rPr>
        <w:t>.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Знакомить 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с птицами (ворона, воробей)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Знакомить 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с объектами неживой прир</w:t>
      </w:r>
      <w:r w:rsidRPr="001A75E7">
        <w:rPr>
          <w:rFonts w:ascii="Times New Roman" w:hAnsi="Times New Roman" w:cs="Times New Roman"/>
          <w:sz w:val="24"/>
          <w:szCs w:val="24"/>
        </w:rPr>
        <w:t>оды: водой, землей, песком.</w:t>
      </w:r>
    </w:p>
    <w:p w:rsidR="000C21DA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A75E7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с признаками лета (летом тепло; светит солнышко; деревья, листья</w:t>
      </w:r>
      <w:r w:rsidRPr="001A75E7">
        <w:rPr>
          <w:rFonts w:ascii="Times New Roman" w:hAnsi="Times New Roman" w:cs="Times New Roman"/>
          <w:sz w:val="24"/>
          <w:szCs w:val="24"/>
        </w:rPr>
        <w:t xml:space="preserve">, трава зеленые) Знакомить </w:t>
      </w:r>
      <w:r w:rsidR="000C21DA" w:rsidRPr="001A75E7">
        <w:rPr>
          <w:rFonts w:ascii="Times New Roman" w:hAnsi="Times New Roman" w:cs="Times New Roman"/>
          <w:sz w:val="24"/>
          <w:szCs w:val="24"/>
        </w:rPr>
        <w:t xml:space="preserve"> с улицей (много домов, едут машины, автобусы)</w:t>
      </w:r>
      <w:proofErr w:type="gramEnd"/>
    </w:p>
    <w:p w:rsidR="00E75665" w:rsidRPr="001A75E7" w:rsidRDefault="00C52DCF" w:rsidP="008D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Показат</w:t>
      </w:r>
      <w:r w:rsidR="00E75665" w:rsidRPr="001A75E7">
        <w:rPr>
          <w:rFonts w:ascii="Times New Roman" w:hAnsi="Times New Roman" w:cs="Times New Roman"/>
          <w:sz w:val="24"/>
          <w:szCs w:val="24"/>
        </w:rPr>
        <w:t>ели развития к концу</w:t>
      </w:r>
      <w:r w:rsidRPr="001A75E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75665" w:rsidRPr="001A75E7">
        <w:rPr>
          <w:rFonts w:ascii="Times New Roman" w:hAnsi="Times New Roman" w:cs="Times New Roman"/>
          <w:sz w:val="24"/>
          <w:szCs w:val="24"/>
        </w:rPr>
        <w:t>.</w:t>
      </w:r>
    </w:p>
    <w:p w:rsidR="00E75665" w:rsidRPr="001A75E7" w:rsidRDefault="00E75665" w:rsidP="008D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Называть свое имя;</w:t>
      </w:r>
    </w:p>
    <w:p w:rsidR="00E75665" w:rsidRPr="001A75E7" w:rsidRDefault="00E75665" w:rsidP="008D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О</w:t>
      </w:r>
      <w:r w:rsidR="00C52DCF" w:rsidRPr="001A75E7">
        <w:rPr>
          <w:rFonts w:ascii="Times New Roman" w:hAnsi="Times New Roman" w:cs="Times New Roman"/>
          <w:sz w:val="24"/>
          <w:szCs w:val="24"/>
        </w:rPr>
        <w:t>твечать на вопро</w:t>
      </w:r>
      <w:r w:rsidRPr="001A75E7">
        <w:rPr>
          <w:rFonts w:ascii="Times New Roman" w:hAnsi="Times New Roman" w:cs="Times New Roman"/>
          <w:sz w:val="24"/>
          <w:szCs w:val="24"/>
        </w:rPr>
        <w:t xml:space="preserve">с: «Ты мальчик или девочка?»; 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</w:t>
      </w:r>
      <w:r w:rsidR="00C52DCF" w:rsidRPr="001A75E7">
        <w:rPr>
          <w:rFonts w:ascii="Times New Roman" w:hAnsi="Times New Roman" w:cs="Times New Roman"/>
          <w:sz w:val="24"/>
          <w:szCs w:val="24"/>
        </w:rPr>
        <w:t>оказывать части тела и лица, отвечая на вопросы: «Покажи, чем ты ходишь», «Покажи, чем с</w:t>
      </w:r>
      <w:r w:rsidRPr="001A75E7">
        <w:rPr>
          <w:rFonts w:ascii="Times New Roman" w:hAnsi="Times New Roman" w:cs="Times New Roman"/>
          <w:sz w:val="24"/>
          <w:szCs w:val="24"/>
        </w:rPr>
        <w:t xml:space="preserve">мотришь», «Чем ты слушаешь?»; 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</w:t>
      </w:r>
      <w:r w:rsidR="00C52DCF" w:rsidRPr="001A75E7">
        <w:rPr>
          <w:rFonts w:ascii="Times New Roman" w:hAnsi="Times New Roman" w:cs="Times New Roman"/>
          <w:sz w:val="24"/>
          <w:szCs w:val="24"/>
        </w:rPr>
        <w:t>оказывать на фотографии (выде</w:t>
      </w:r>
      <w:r w:rsidRPr="001A75E7">
        <w:rPr>
          <w:rFonts w:ascii="Times New Roman" w:hAnsi="Times New Roman" w:cs="Times New Roman"/>
          <w:sz w:val="24"/>
          <w:szCs w:val="24"/>
        </w:rPr>
        <w:t xml:space="preserve">лив из трех) себя, маму, папу; 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П</w:t>
      </w:r>
      <w:r w:rsidR="00C52DCF" w:rsidRPr="001A75E7">
        <w:rPr>
          <w:rFonts w:ascii="Times New Roman" w:hAnsi="Times New Roman" w:cs="Times New Roman"/>
          <w:sz w:val="24"/>
          <w:szCs w:val="24"/>
        </w:rPr>
        <w:t>оказывать или называть отдельные пред</w:t>
      </w:r>
      <w:r w:rsidRPr="001A75E7">
        <w:rPr>
          <w:rFonts w:ascii="Times New Roman" w:hAnsi="Times New Roman" w:cs="Times New Roman"/>
          <w:sz w:val="24"/>
          <w:szCs w:val="24"/>
        </w:rPr>
        <w:t xml:space="preserve">меты одежды, посуды и игрушки; </w:t>
      </w:r>
    </w:p>
    <w:p w:rsidR="00E75665" w:rsidRPr="001A75E7" w:rsidRDefault="00E75665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У</w:t>
      </w:r>
      <w:r w:rsidR="00C52DCF" w:rsidRPr="001A75E7">
        <w:rPr>
          <w:rFonts w:ascii="Times New Roman" w:hAnsi="Times New Roman" w:cs="Times New Roman"/>
          <w:sz w:val="24"/>
          <w:szCs w:val="24"/>
        </w:rPr>
        <w:t>знавать реальных и изображенных на картин</w:t>
      </w:r>
      <w:r w:rsidRPr="001A75E7">
        <w:rPr>
          <w:rFonts w:ascii="Times New Roman" w:hAnsi="Times New Roman" w:cs="Times New Roman"/>
          <w:sz w:val="24"/>
          <w:szCs w:val="24"/>
        </w:rPr>
        <w:t xml:space="preserve">ках знакомых животных и птиц; </w:t>
      </w:r>
    </w:p>
    <w:p w:rsidR="00C52DCF" w:rsidRPr="001A75E7" w:rsidRDefault="00FE3E3C" w:rsidP="00E75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О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твечать на вопрос, указывая жестом или словом, где солнышко, дом, машина, вода, дерево. </w:t>
      </w:r>
    </w:p>
    <w:p w:rsidR="00FE3E3C" w:rsidRPr="001A75E7" w:rsidRDefault="00FE3E3C" w:rsidP="00E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DCF" w:rsidRPr="001A75E7" w:rsidRDefault="00C52DCF" w:rsidP="00E7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5E7">
        <w:rPr>
          <w:rFonts w:ascii="Times New Roman" w:hAnsi="Times New Roman" w:cs="Times New Roman"/>
          <w:sz w:val="28"/>
          <w:szCs w:val="28"/>
        </w:rPr>
        <w:t>Развитие речи и формирование коммуникативных способностей</w:t>
      </w:r>
      <w:r w:rsidR="001A75E7" w:rsidRPr="001A75E7">
        <w:rPr>
          <w:rFonts w:ascii="Times New Roman" w:hAnsi="Times New Roman" w:cs="Times New Roman"/>
          <w:sz w:val="28"/>
          <w:szCs w:val="28"/>
        </w:rPr>
        <w:t>.</w:t>
      </w:r>
    </w:p>
    <w:p w:rsidR="00C52DCF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Задачи. Формировать 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невербальные формы коммуникации: умение фиксировать взгляд на лице партнера, смотреть в глаза партнера по общению, выполнять предметно-игровые действия со сверстником, пользоваться жестом, понимать и выполнять инструкции «дай», «на», «возьми», понимать и ис</w:t>
      </w:r>
      <w:r w:rsidRPr="001A75E7">
        <w:rPr>
          <w:rFonts w:ascii="Times New Roman" w:hAnsi="Times New Roman" w:cs="Times New Roman"/>
          <w:sz w:val="24"/>
          <w:szCs w:val="24"/>
        </w:rPr>
        <w:t>пользовать указательные жесты.  Учить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пользоваться рукой как средством коммуникации, выполняя согласованные, направленные на другого человека движения рукой, телом и глазами.</w:t>
      </w:r>
    </w:p>
    <w:p w:rsidR="00C52DCF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1 к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вартал. </w:t>
      </w:r>
      <w:r w:rsidRPr="001A75E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52DCF" w:rsidRPr="001A75E7">
        <w:rPr>
          <w:rFonts w:ascii="Times New Roman" w:hAnsi="Times New Roman" w:cs="Times New Roman"/>
          <w:sz w:val="24"/>
          <w:szCs w:val="24"/>
        </w:rPr>
        <w:t>невербальные формы общения: умение фиксировать взгляд на лице партнера, смотреть в глаза партнеру по общению</w:t>
      </w:r>
      <w:r w:rsidRPr="001A75E7">
        <w:rPr>
          <w:rFonts w:ascii="Times New Roman" w:hAnsi="Times New Roman" w:cs="Times New Roman"/>
          <w:sz w:val="24"/>
          <w:szCs w:val="24"/>
        </w:rPr>
        <w:t xml:space="preserve">. 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Формировать умения детей пользоваться рукой как средством комму</w:t>
      </w:r>
      <w:r w:rsidR="00AB32C6">
        <w:rPr>
          <w:rFonts w:ascii="Times New Roman" w:hAnsi="Times New Roman" w:cs="Times New Roman"/>
          <w:sz w:val="24"/>
          <w:szCs w:val="24"/>
        </w:rPr>
        <w:t>никации, выполняя согласованные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1A75E7">
        <w:rPr>
          <w:rFonts w:ascii="Times New Roman" w:hAnsi="Times New Roman" w:cs="Times New Roman"/>
          <w:sz w:val="24"/>
          <w:szCs w:val="24"/>
        </w:rPr>
        <w:t>ления.</w:t>
      </w:r>
    </w:p>
    <w:p w:rsidR="00C52DCF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2 к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вартал. </w:t>
      </w:r>
      <w:r w:rsidRPr="001A75E7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понимать и выполнять простые инструкции («Принеси и назови», «Я скажу, а ты сделай»)</w:t>
      </w:r>
      <w:r w:rsidRPr="001A75E7">
        <w:rPr>
          <w:rFonts w:ascii="Times New Roman" w:hAnsi="Times New Roman" w:cs="Times New Roman"/>
          <w:sz w:val="24"/>
          <w:szCs w:val="24"/>
        </w:rPr>
        <w:t xml:space="preserve">. 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Учить понимать слова дай, на, возьми, иди, сядь, сиди</w:t>
      </w:r>
      <w:r w:rsidRPr="001A75E7">
        <w:rPr>
          <w:rFonts w:ascii="Times New Roman" w:hAnsi="Times New Roman" w:cs="Times New Roman"/>
          <w:sz w:val="24"/>
          <w:szCs w:val="24"/>
        </w:rPr>
        <w:t xml:space="preserve">. 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 Учить составлять фразу из двух</w:t>
      </w:r>
      <w:r w:rsidRPr="001A75E7">
        <w:rPr>
          <w:rFonts w:ascii="Times New Roman" w:hAnsi="Times New Roman" w:cs="Times New Roman"/>
          <w:sz w:val="24"/>
          <w:szCs w:val="24"/>
        </w:rPr>
        <w:t xml:space="preserve"> слов по действиям с игрушками.</w:t>
      </w:r>
    </w:p>
    <w:p w:rsidR="00C52DCF" w:rsidRPr="001A75E7" w:rsidRDefault="00C52DCF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3 Квартал. Учить детей понимать рассказ, созданный по результатам реальных событий из жизни детей в группе</w:t>
      </w:r>
      <w:r w:rsidR="00FE3E3C" w:rsidRPr="001A75E7">
        <w:rPr>
          <w:rFonts w:ascii="Times New Roman" w:hAnsi="Times New Roman" w:cs="Times New Roman"/>
          <w:sz w:val="24"/>
          <w:szCs w:val="24"/>
        </w:rPr>
        <w:t>.</w:t>
      </w:r>
    </w:p>
    <w:p w:rsidR="00C52DCF" w:rsidRPr="001A75E7" w:rsidRDefault="00C52DCF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>К концу года</w:t>
      </w:r>
    </w:p>
    <w:p w:rsidR="00FE3E3C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П</w:t>
      </w:r>
      <w:r w:rsidR="00C52DCF" w:rsidRPr="001A75E7">
        <w:rPr>
          <w:rFonts w:ascii="Times New Roman" w:hAnsi="Times New Roman" w:cs="Times New Roman"/>
          <w:sz w:val="24"/>
          <w:szCs w:val="24"/>
        </w:rPr>
        <w:t>ользоваться невер</w:t>
      </w:r>
      <w:r w:rsidRPr="001A75E7">
        <w:rPr>
          <w:rFonts w:ascii="Times New Roman" w:hAnsi="Times New Roman" w:cs="Times New Roman"/>
          <w:sz w:val="24"/>
          <w:szCs w:val="24"/>
        </w:rPr>
        <w:t>бальными формами коммуникации.</w:t>
      </w:r>
    </w:p>
    <w:p w:rsidR="00FE3E3C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И</w:t>
      </w:r>
      <w:r w:rsidR="00C52DCF" w:rsidRPr="001A75E7">
        <w:rPr>
          <w:rFonts w:ascii="Times New Roman" w:hAnsi="Times New Roman" w:cs="Times New Roman"/>
          <w:sz w:val="24"/>
          <w:szCs w:val="24"/>
        </w:rPr>
        <w:t xml:space="preserve">спользовать руку для </w:t>
      </w:r>
      <w:r w:rsidRPr="001A75E7">
        <w:rPr>
          <w:rFonts w:ascii="Times New Roman" w:hAnsi="Times New Roman" w:cs="Times New Roman"/>
          <w:sz w:val="24"/>
          <w:szCs w:val="24"/>
        </w:rPr>
        <w:t>решения коммуникативных задач.</w:t>
      </w:r>
    </w:p>
    <w:p w:rsidR="00FE3E3C" w:rsidRPr="001A75E7" w:rsidRDefault="00FE3E3C" w:rsidP="00FE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E7">
        <w:rPr>
          <w:rFonts w:ascii="Times New Roman" w:hAnsi="Times New Roman" w:cs="Times New Roman"/>
          <w:sz w:val="24"/>
          <w:szCs w:val="24"/>
        </w:rPr>
        <w:t xml:space="preserve"> П</w:t>
      </w:r>
      <w:r w:rsidR="00C52DCF" w:rsidRPr="001A75E7">
        <w:rPr>
          <w:rFonts w:ascii="Times New Roman" w:hAnsi="Times New Roman" w:cs="Times New Roman"/>
          <w:sz w:val="24"/>
          <w:szCs w:val="24"/>
        </w:rPr>
        <w:t>ользоваться указательным жестом,</w:t>
      </w:r>
      <w:r w:rsidRPr="001A75E7">
        <w:rPr>
          <w:rFonts w:ascii="Times New Roman" w:hAnsi="Times New Roman" w:cs="Times New Roman"/>
          <w:sz w:val="24"/>
          <w:szCs w:val="24"/>
        </w:rPr>
        <w:t xml:space="preserve"> согласуя движения глаза и руки.</w:t>
      </w:r>
    </w:p>
    <w:p w:rsidR="008D7879" w:rsidRPr="008D7879" w:rsidRDefault="00FE3E3C" w:rsidP="008D787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Социализация: </w:t>
      </w:r>
    </w:p>
    <w:p w:rsidR="00FE3E3C" w:rsidRPr="008D7879" w:rsidRDefault="00FE3E3C" w:rsidP="008D787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</w:rPr>
        <w:t>Задачи: Закреплять представление ребенка о себе, развивать личность в целом.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Игры: «Кто спрятался», «Кто это», «Топни ножкой», «Вот я», «Маме улыбаемся». («Игры и занятия с детьми раннего возраста» с.7)</w:t>
      </w:r>
    </w:p>
    <w:p w:rsidR="00FE3E3C" w:rsidRPr="008D7879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>2.Социальное развитие.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Задачи: Установление прочных эмоциональных связей ребенка с близкими взрослыми, усвоение способов приобретения общественного опыта.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Игры: «Где петрушка?», «Заведем игрушку», «Кто там», «Найди себя на фотографии». («Игры и занятия с детьми раннего возраста» с 42, 13-19)</w:t>
      </w:r>
    </w:p>
    <w:p w:rsidR="00FE3E3C" w:rsidRPr="008D7879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3.Познавательное развитие.  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lastRenderedPageBreak/>
        <w:t>Задачи: Вырабатывать стремление не только рассматривать предметы, но и действовать с ними.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Игры: «Катится – не катится», «Спрячь игрушку», «Собери пирамидки», «Построй башню», «Прокати шарик в ворота».</w:t>
      </w:r>
    </w:p>
    <w:p w:rsidR="00FE3E3C" w:rsidRPr="008D7879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4.Сенсорное воспитание: 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 xml:space="preserve">Задачи: Учить ориентироваться на свойства и качества предметов: форму, величину, цвет, целостное восприятие. 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 xml:space="preserve">Игры: «Почтовый ящик», «Разложи шарики в корзинки», «Кубик на кубик», «Расставь тарелочки» </w:t>
      </w:r>
    </w:p>
    <w:p w:rsidR="00FE3E3C" w:rsidRPr="008D7879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>5.Формирование наглядно-действенного мышления: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Задачи: Учить выполнять целенаправленные действия с предметами, использовать вспомогательные средства.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 xml:space="preserve">Игры: «Посади елочку», «Собери грибы», «Пересыпь фасоль», «Поймай шарик за веревочку», «Прокати машинку». </w:t>
      </w:r>
    </w:p>
    <w:p w:rsidR="00FE3E3C" w:rsidRPr="008D7879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879">
        <w:rPr>
          <w:rFonts w:ascii="Times New Roman" w:eastAsia="Calibri" w:hAnsi="Times New Roman" w:cs="Times New Roman"/>
          <w:sz w:val="24"/>
          <w:szCs w:val="24"/>
          <w:u w:val="single"/>
        </w:rPr>
        <w:t>6.Ознакомление с окружающим.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Задачи: Сформировать познавательный интерес к предметам и явлениям окружающей действительности.</w:t>
      </w:r>
    </w:p>
    <w:p w:rsidR="00FE3E3C" w:rsidRPr="001A75E7" w:rsidRDefault="00FE3E3C" w:rsidP="00FE3E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7">
        <w:rPr>
          <w:rFonts w:ascii="Times New Roman" w:eastAsia="Calibri" w:hAnsi="Times New Roman" w:cs="Times New Roman"/>
          <w:sz w:val="24"/>
          <w:szCs w:val="24"/>
        </w:rPr>
        <w:t>Игры: «Кто в домике живет», «Птичка», «Смотрим в окошко», «Парные картинки», «Собираемся гулять», «Что это?».</w:t>
      </w:r>
    </w:p>
    <w:p w:rsidR="00C52DCF" w:rsidRPr="001A75E7" w:rsidRDefault="00C52DCF" w:rsidP="00FE3E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DCF" w:rsidRPr="001A75E7" w:rsidSect="0024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83D"/>
    <w:multiLevelType w:val="hybridMultilevel"/>
    <w:tmpl w:val="435A6AB2"/>
    <w:lvl w:ilvl="0" w:tplc="4CFE1B8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0C"/>
    <w:rsid w:val="00043E52"/>
    <w:rsid w:val="00052EFD"/>
    <w:rsid w:val="000C21DA"/>
    <w:rsid w:val="001A75E7"/>
    <w:rsid w:val="00200D0C"/>
    <w:rsid w:val="00245468"/>
    <w:rsid w:val="003513AD"/>
    <w:rsid w:val="003E55AE"/>
    <w:rsid w:val="00401EA6"/>
    <w:rsid w:val="0049432C"/>
    <w:rsid w:val="00733599"/>
    <w:rsid w:val="008D7879"/>
    <w:rsid w:val="00AB32C6"/>
    <w:rsid w:val="00AE3D3E"/>
    <w:rsid w:val="00C52DCF"/>
    <w:rsid w:val="00CA4855"/>
    <w:rsid w:val="00D0210C"/>
    <w:rsid w:val="00D67AFC"/>
    <w:rsid w:val="00DA4A79"/>
    <w:rsid w:val="00DD4419"/>
    <w:rsid w:val="00E75665"/>
    <w:rsid w:val="00E92EC7"/>
    <w:rsid w:val="00EF323F"/>
    <w:rsid w:val="00F0300D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79"/>
    <w:pPr>
      <w:ind w:left="720"/>
      <w:contextualSpacing/>
    </w:pPr>
  </w:style>
  <w:style w:type="paragraph" w:styleId="a4">
    <w:name w:val="No Spacing"/>
    <w:uiPriority w:val="1"/>
    <w:qFormat/>
    <w:rsid w:val="00043E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МБДОУ д-с №4</cp:lastModifiedBy>
  <cp:revision>9</cp:revision>
  <cp:lastPrinted>2020-11-10T11:27:00Z</cp:lastPrinted>
  <dcterms:created xsi:type="dcterms:W3CDTF">2020-11-08T12:14:00Z</dcterms:created>
  <dcterms:modified xsi:type="dcterms:W3CDTF">2020-11-10T13:13:00Z</dcterms:modified>
</cp:coreProperties>
</file>