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E8" w:rsidRDefault="005950E5">
      <w:r>
        <w:rPr>
          <w:noProof/>
          <w:lang w:eastAsia="ru-RU"/>
        </w:rPr>
        <w:drawing>
          <wp:inline distT="0" distB="0" distL="0" distR="0">
            <wp:extent cx="6109855" cy="8401050"/>
            <wp:effectExtent l="0" t="0" r="5715" b="0"/>
            <wp:docPr id="5" name="Рисунок 5" descr="C:\Users\Оксана\Pictures\2018-02-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ксана\Pictures\2018-02-19\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6591" cy="8396562"/>
                    </a:xfrm>
                    <a:prstGeom prst="rect">
                      <a:avLst/>
                    </a:prstGeom>
                    <a:noFill/>
                    <a:ln>
                      <a:noFill/>
                    </a:ln>
                  </pic:spPr>
                </pic:pic>
              </a:graphicData>
            </a:graphic>
          </wp:inline>
        </w:drawing>
      </w:r>
    </w:p>
    <w:p w:rsidR="00885C4F" w:rsidRDefault="00885C4F"/>
    <w:p w:rsidR="005950E5" w:rsidRDefault="005950E5"/>
    <w:p w:rsidR="005950E5" w:rsidRPr="005950E5" w:rsidRDefault="005950E5" w:rsidP="005950E5">
      <w:pPr>
        <w:keepNext/>
        <w:keepLines/>
        <w:widowControl w:val="0"/>
        <w:numPr>
          <w:ilvl w:val="0"/>
          <w:numId w:val="1"/>
        </w:numPr>
        <w:tabs>
          <w:tab w:val="left" w:pos="3726"/>
        </w:tabs>
        <w:spacing w:after="242" w:line="240" w:lineRule="auto"/>
        <w:ind w:left="3400"/>
        <w:jc w:val="both"/>
        <w:outlineLvl w:val="6"/>
        <w:rPr>
          <w:rFonts w:ascii="Times New Roman" w:eastAsia="Times New Roman" w:hAnsi="Times New Roman" w:cs="Courier New"/>
          <w:b/>
          <w:sz w:val="28"/>
          <w:szCs w:val="28"/>
          <w:lang w:eastAsia="ru-RU"/>
        </w:rPr>
      </w:pPr>
      <w:bookmarkStart w:id="0" w:name="bookmark2"/>
      <w:r w:rsidRPr="005950E5">
        <w:rPr>
          <w:rFonts w:ascii="Times New Roman" w:eastAsia="Times New Roman" w:hAnsi="Times New Roman" w:cs="Courier New"/>
          <w:b/>
          <w:color w:val="000000"/>
          <w:sz w:val="28"/>
          <w:szCs w:val="28"/>
          <w:shd w:val="clear" w:color="auto" w:fill="FFFFFF"/>
          <w:lang w:eastAsia="ru-RU"/>
        </w:rPr>
        <w:lastRenderedPageBreak/>
        <w:t>Общие положения</w:t>
      </w:r>
      <w:bookmarkEnd w:id="0"/>
    </w:p>
    <w:p w:rsidR="005950E5" w:rsidRPr="005950E5" w:rsidRDefault="005950E5" w:rsidP="005950E5">
      <w:pPr>
        <w:widowControl w:val="0"/>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1.1. Настоящий коллективный договор является </w:t>
      </w:r>
      <w:proofErr w:type="gramStart"/>
      <w:r w:rsidRPr="005950E5">
        <w:rPr>
          <w:rFonts w:ascii="Times New Roman" w:eastAsia="Times New Roman" w:hAnsi="Times New Roman" w:cs="Times New Roman"/>
          <w:color w:val="000000"/>
          <w:sz w:val="28"/>
          <w:szCs w:val="28"/>
          <w:lang w:eastAsia="ru-RU"/>
        </w:rPr>
        <w:t>правовым актом, регулирующим социально-трудовые отношения в организации и заключен</w:t>
      </w:r>
      <w:proofErr w:type="gramEnd"/>
      <w:r w:rsidRPr="005950E5">
        <w:rPr>
          <w:rFonts w:ascii="Times New Roman" w:eastAsia="Times New Roman" w:hAnsi="Times New Roman" w:cs="Times New Roman"/>
          <w:color w:val="000000"/>
          <w:sz w:val="28"/>
          <w:szCs w:val="28"/>
          <w:lang w:eastAsia="ru-RU"/>
        </w:rPr>
        <w:t xml:space="preserve"> между работодателем и работниками в муниципальном бюджетном дошкольном образовательном учреждении детский сад компенсирующего вида № 4 муниципального образования город Горячий Ключ.</w:t>
      </w:r>
    </w:p>
    <w:p w:rsidR="005950E5" w:rsidRPr="005950E5" w:rsidRDefault="005950E5" w:rsidP="005950E5">
      <w:pPr>
        <w:widowControl w:val="0"/>
        <w:numPr>
          <w:ilvl w:val="0"/>
          <w:numId w:val="2"/>
        </w:numPr>
        <w:spacing w:after="0"/>
        <w:ind w:left="20" w:right="20" w:firstLine="700"/>
        <w:jc w:val="both"/>
        <w:rPr>
          <w:rFonts w:ascii="Times New Roman" w:eastAsia="Times New Roman" w:hAnsi="Times New Roman" w:cs="Times New Roman"/>
          <w:sz w:val="28"/>
          <w:szCs w:val="28"/>
          <w:lang w:eastAsia="ru-RU"/>
        </w:rPr>
      </w:pPr>
      <w:proofErr w:type="gramStart"/>
      <w:r w:rsidRPr="005950E5">
        <w:rPr>
          <w:rFonts w:ascii="Times New Roman" w:eastAsia="Times New Roman" w:hAnsi="Times New Roman" w:cs="Times New Roman"/>
          <w:color w:val="000000"/>
          <w:sz w:val="28"/>
          <w:szCs w:val="28"/>
          <w:lang w:eastAsia="ru-RU"/>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установление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w:t>
      </w:r>
      <w:proofErr w:type="gramEnd"/>
      <w:r w:rsidRPr="005950E5">
        <w:rPr>
          <w:rFonts w:ascii="Times New Roman" w:eastAsia="Times New Roman" w:hAnsi="Times New Roman" w:cs="Times New Roman"/>
          <w:color w:val="000000"/>
          <w:sz w:val="28"/>
          <w:szCs w:val="28"/>
          <w:lang w:eastAsia="ru-RU"/>
        </w:rPr>
        <w:t xml:space="preserve"> с установленными законами, иными нормативными актами (отраслевыми тарифными соглашениями, региональными и территориальным соглашением) - соглашение по охране труда.</w:t>
      </w:r>
    </w:p>
    <w:p w:rsidR="005950E5" w:rsidRPr="005950E5" w:rsidRDefault="005950E5" w:rsidP="005950E5">
      <w:pPr>
        <w:widowControl w:val="0"/>
        <w:numPr>
          <w:ilvl w:val="0"/>
          <w:numId w:val="2"/>
        </w:numPr>
        <w:spacing w:after="0"/>
        <w:ind w:left="240"/>
        <w:jc w:val="center"/>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Сторонами настоящего коллективного договора являются </w:t>
      </w:r>
      <w:r w:rsidRPr="005950E5">
        <w:rPr>
          <w:rFonts w:ascii="Times New Roman" w:eastAsia="Times New Roman" w:hAnsi="Times New Roman" w:cs="Times New Roman"/>
          <w:color w:val="000000"/>
          <w:sz w:val="28"/>
          <w:szCs w:val="28"/>
          <w:u w:val="single"/>
          <w:lang w:eastAsia="ru-RU"/>
        </w:rPr>
        <w:t>МБДОУ д/с № 4 муниципального образования город Горячий Ключ</w:t>
      </w:r>
    </w:p>
    <w:p w:rsidR="005950E5" w:rsidRPr="005950E5" w:rsidRDefault="005950E5" w:rsidP="005950E5">
      <w:pPr>
        <w:widowControl w:val="0"/>
        <w:spacing w:after="0"/>
        <w:ind w:left="20"/>
        <w:jc w:val="both"/>
        <w:rPr>
          <w:rFonts w:ascii="Times New Roman" w:eastAsia="Times New Roman" w:hAnsi="Times New Roman" w:cs="Courier New"/>
          <w:b/>
          <w:sz w:val="28"/>
          <w:szCs w:val="28"/>
          <w:lang w:eastAsia="ru-RU"/>
        </w:rPr>
      </w:pPr>
      <w:r w:rsidRPr="005950E5">
        <w:rPr>
          <w:rFonts w:ascii="Times New Roman" w:eastAsia="Times New Roman" w:hAnsi="Times New Roman" w:cs="Courier New"/>
          <w:b/>
          <w:color w:val="000000"/>
          <w:sz w:val="28"/>
          <w:szCs w:val="28"/>
          <w:shd w:val="clear" w:color="auto" w:fill="FFFFFF"/>
          <w:lang w:eastAsia="ru-RU"/>
        </w:rPr>
        <w:t>наименование организации, Ф.И.О. работодателя</w:t>
      </w:r>
    </w:p>
    <w:p w:rsidR="005950E5" w:rsidRPr="005950E5" w:rsidRDefault="005950E5" w:rsidP="005950E5">
      <w:pPr>
        <w:widowControl w:val="0"/>
        <w:tabs>
          <w:tab w:val="left" w:leader="underscore" w:pos="9250"/>
        </w:tabs>
        <w:spacing w:after="228"/>
        <w:ind w:lef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в лице </w:t>
      </w:r>
      <w:r w:rsidRPr="005950E5">
        <w:rPr>
          <w:rFonts w:ascii="Times New Roman" w:eastAsia="Times New Roman" w:hAnsi="Times New Roman" w:cs="Times New Roman"/>
          <w:color w:val="000000"/>
          <w:sz w:val="28"/>
          <w:szCs w:val="28"/>
          <w:u w:val="single"/>
          <w:lang w:eastAsia="ru-RU"/>
        </w:rPr>
        <w:t xml:space="preserve">заведующего </w:t>
      </w:r>
      <w:proofErr w:type="spellStart"/>
      <w:r w:rsidRPr="005950E5">
        <w:rPr>
          <w:rFonts w:ascii="Times New Roman" w:eastAsia="Times New Roman" w:hAnsi="Times New Roman" w:cs="Times New Roman"/>
          <w:color w:val="000000"/>
          <w:sz w:val="28"/>
          <w:szCs w:val="28"/>
          <w:u w:val="single"/>
          <w:lang w:eastAsia="ru-RU"/>
        </w:rPr>
        <w:t>Пасметюха</w:t>
      </w:r>
      <w:proofErr w:type="spellEnd"/>
      <w:r w:rsidRPr="005950E5">
        <w:rPr>
          <w:rFonts w:ascii="Times New Roman" w:eastAsia="Times New Roman" w:hAnsi="Times New Roman" w:cs="Times New Roman"/>
          <w:color w:val="000000"/>
          <w:sz w:val="28"/>
          <w:szCs w:val="28"/>
          <w:u w:val="single"/>
          <w:lang w:eastAsia="ru-RU"/>
        </w:rPr>
        <w:t xml:space="preserve"> Инессы Александровны      </w:t>
      </w:r>
    </w:p>
    <w:p w:rsidR="005950E5" w:rsidRPr="005950E5" w:rsidRDefault="005950E5" w:rsidP="005950E5">
      <w:pPr>
        <w:widowControl w:val="0"/>
        <w:spacing w:after="0"/>
        <w:ind w:left="20"/>
        <w:jc w:val="both"/>
        <w:rPr>
          <w:rFonts w:ascii="Times New Roman" w:eastAsia="Times New Roman" w:hAnsi="Times New Roman" w:cs="Courier New"/>
          <w:b/>
          <w:sz w:val="28"/>
          <w:szCs w:val="28"/>
          <w:lang w:eastAsia="ru-RU"/>
        </w:rPr>
      </w:pPr>
      <w:r w:rsidRPr="005950E5">
        <w:rPr>
          <w:rFonts w:ascii="Times New Roman" w:eastAsia="Times New Roman" w:hAnsi="Times New Roman" w:cs="Courier New"/>
          <w:b/>
          <w:color w:val="000000"/>
          <w:sz w:val="28"/>
          <w:szCs w:val="28"/>
          <w:shd w:val="clear" w:color="auto" w:fill="FFFFFF"/>
          <w:lang w:eastAsia="ru-RU"/>
        </w:rPr>
        <w:t>должность руководителя, его фамилия, имя, отчество</w:t>
      </w:r>
    </w:p>
    <w:p w:rsidR="005950E5" w:rsidRPr="005950E5" w:rsidRDefault="005950E5" w:rsidP="005950E5">
      <w:pPr>
        <w:widowControl w:val="0"/>
        <w:spacing w:after="0"/>
        <w:ind w:lef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именуемое (</w:t>
      </w:r>
      <w:proofErr w:type="spellStart"/>
      <w:r w:rsidRPr="005950E5">
        <w:rPr>
          <w:rFonts w:ascii="Times New Roman" w:eastAsia="Times New Roman" w:hAnsi="Times New Roman" w:cs="Times New Roman"/>
          <w:color w:val="000000"/>
          <w:sz w:val="28"/>
          <w:szCs w:val="28"/>
          <w:lang w:eastAsia="ru-RU"/>
        </w:rPr>
        <w:t>ый</w:t>
      </w:r>
      <w:proofErr w:type="spellEnd"/>
      <w:r w:rsidRPr="005950E5">
        <w:rPr>
          <w:rFonts w:ascii="Times New Roman" w:eastAsia="Times New Roman" w:hAnsi="Times New Roman" w:cs="Times New Roman"/>
          <w:color w:val="000000"/>
          <w:sz w:val="28"/>
          <w:szCs w:val="28"/>
          <w:lang w:eastAsia="ru-RU"/>
        </w:rPr>
        <w:t>) в дальнейшем «Работодатель» и работники в лице</w:t>
      </w:r>
    </w:p>
    <w:p w:rsidR="005950E5" w:rsidRPr="005950E5" w:rsidRDefault="005950E5" w:rsidP="005950E5">
      <w:pPr>
        <w:widowControl w:val="0"/>
        <w:tabs>
          <w:tab w:val="right" w:leader="underscore" w:pos="2137"/>
          <w:tab w:val="center" w:pos="3030"/>
          <w:tab w:val="left" w:pos="3990"/>
          <w:tab w:val="left" w:leader="underscore" w:pos="9250"/>
        </w:tabs>
        <w:spacing w:after="0"/>
        <w:ind w:lef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ab/>
        <w:t>пе</w:t>
      </w:r>
      <w:r w:rsidRPr="005950E5">
        <w:rPr>
          <w:rFonts w:ascii="Times New Roman" w:eastAsia="Times New Roman" w:hAnsi="Times New Roman" w:cs="Times New Roman"/>
          <w:color w:val="000000"/>
          <w:sz w:val="28"/>
          <w:szCs w:val="28"/>
          <w:u w:val="single"/>
          <w:lang w:eastAsia="ru-RU"/>
        </w:rPr>
        <w:t>рвичной</w:t>
      </w:r>
      <w:r w:rsidRPr="005950E5">
        <w:rPr>
          <w:rFonts w:ascii="Times New Roman" w:eastAsia="Times New Roman" w:hAnsi="Times New Roman" w:cs="Times New Roman"/>
          <w:color w:val="000000"/>
          <w:sz w:val="28"/>
          <w:szCs w:val="28"/>
          <w:u w:val="single"/>
          <w:lang w:eastAsia="ru-RU"/>
        </w:rPr>
        <w:tab/>
        <w:t>профсоюзной</w:t>
      </w:r>
      <w:r w:rsidRPr="005950E5">
        <w:rPr>
          <w:rFonts w:ascii="Times New Roman" w:eastAsia="Times New Roman" w:hAnsi="Times New Roman" w:cs="Times New Roman"/>
          <w:color w:val="000000"/>
          <w:sz w:val="28"/>
          <w:szCs w:val="28"/>
          <w:u w:val="single"/>
          <w:lang w:eastAsia="ru-RU"/>
        </w:rPr>
        <w:tab/>
        <w:t>организации</w:t>
      </w:r>
      <w:r w:rsidRPr="005950E5">
        <w:rPr>
          <w:rFonts w:ascii="Times New Roman" w:eastAsia="Times New Roman" w:hAnsi="Times New Roman" w:cs="Times New Roman"/>
          <w:color w:val="000000"/>
          <w:sz w:val="28"/>
          <w:szCs w:val="28"/>
          <w:lang w:eastAsia="ru-RU"/>
        </w:rPr>
        <w:tab/>
      </w:r>
    </w:p>
    <w:p w:rsidR="005950E5" w:rsidRPr="005950E5" w:rsidRDefault="005950E5" w:rsidP="005950E5">
      <w:pPr>
        <w:widowControl w:val="0"/>
        <w:spacing w:after="0"/>
        <w:ind w:left="20" w:right="1700" w:firstLine="1560"/>
        <w:rPr>
          <w:rFonts w:ascii="Times New Roman" w:eastAsia="Times New Roman" w:hAnsi="Times New Roman" w:cs="Courier New"/>
          <w:b/>
          <w:sz w:val="28"/>
          <w:szCs w:val="28"/>
          <w:lang w:eastAsia="ru-RU"/>
        </w:rPr>
      </w:pPr>
      <w:r w:rsidRPr="005950E5">
        <w:rPr>
          <w:rFonts w:ascii="Times New Roman" w:eastAsia="Times New Roman" w:hAnsi="Times New Roman" w:cs="Courier New"/>
          <w:b/>
          <w:color w:val="000000"/>
          <w:sz w:val="28"/>
          <w:szCs w:val="28"/>
          <w:shd w:val="clear" w:color="auto" w:fill="FFFFFF"/>
          <w:lang w:eastAsia="ru-RU"/>
        </w:rPr>
        <w:t xml:space="preserve">наименование органа первичной профсоюзной организации </w:t>
      </w:r>
      <w:r w:rsidRPr="005950E5">
        <w:rPr>
          <w:rFonts w:ascii="Times New Roman" w:eastAsia="Times New Roman" w:hAnsi="Times New Roman" w:cs="Courier New"/>
          <w:bCs/>
          <w:color w:val="000000"/>
          <w:sz w:val="28"/>
          <w:szCs w:val="28"/>
          <w:lang w:eastAsia="ru-RU"/>
        </w:rPr>
        <w:t>именуемого в дальнейшем «профсоюзный комитет».</w:t>
      </w:r>
    </w:p>
    <w:p w:rsidR="005950E5" w:rsidRPr="005950E5" w:rsidRDefault="005950E5" w:rsidP="005950E5">
      <w:pPr>
        <w:widowControl w:val="0"/>
        <w:numPr>
          <w:ilvl w:val="0"/>
          <w:numId w:val="2"/>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обеспечение взаимной ответственности сторон за выполнение трудового законодательства, иных нормативных актов, содержащих нормы трудового права.</w:t>
      </w:r>
    </w:p>
    <w:p w:rsidR="005950E5" w:rsidRPr="005950E5" w:rsidRDefault="005950E5" w:rsidP="005950E5">
      <w:pPr>
        <w:widowControl w:val="0"/>
        <w:numPr>
          <w:ilvl w:val="0"/>
          <w:numId w:val="2"/>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Целью настоящего договора являются:</w:t>
      </w:r>
    </w:p>
    <w:p w:rsidR="005950E5" w:rsidRPr="005950E5" w:rsidRDefault="005950E5" w:rsidP="005950E5">
      <w:pPr>
        <w:widowControl w:val="0"/>
        <w:numPr>
          <w:ilvl w:val="0"/>
          <w:numId w:val="3"/>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части обязательств </w:t>
      </w:r>
      <w:r w:rsidRPr="005950E5">
        <w:rPr>
          <w:rFonts w:ascii="Times New Roman" w:eastAsia="Times New Roman" w:hAnsi="Times New Roman" w:cs="Times New Roman"/>
          <w:color w:val="000000"/>
          <w:sz w:val="28"/>
          <w:szCs w:val="28"/>
          <w:u w:val="single"/>
          <w:lang w:eastAsia="ru-RU"/>
        </w:rPr>
        <w:t>работодателя</w:t>
      </w:r>
      <w:r w:rsidRPr="005950E5">
        <w:rPr>
          <w:rFonts w:ascii="Times New Roman" w:eastAsia="Times New Roman" w:hAnsi="Times New Roman" w:cs="Times New Roman"/>
          <w:color w:val="000000"/>
          <w:sz w:val="28"/>
          <w:szCs w:val="28"/>
          <w:lang w:eastAsia="ru-RU"/>
        </w:rPr>
        <w:t xml:space="preserve"> - обеспечение устойчивой и ритмичной его деятельности, финансово-экономической стабильности; </w:t>
      </w:r>
      <w:r w:rsidRPr="005950E5">
        <w:rPr>
          <w:rFonts w:ascii="Times New Roman" w:eastAsia="Times New Roman" w:hAnsi="Times New Roman" w:cs="Times New Roman"/>
          <w:color w:val="000000"/>
          <w:sz w:val="28"/>
          <w:szCs w:val="28"/>
          <w:lang w:eastAsia="ru-RU"/>
        </w:rPr>
        <w:lastRenderedPageBreak/>
        <w:t>создание условий для безопасного и высокоэффективного труда; обеспечение сохранности имущества организации; учет мнения профсоюзного комитета по проектам текущих и перспективных производственных планов и программ, другим локальным актам, касающимся интересов работников.</w:t>
      </w:r>
    </w:p>
    <w:p w:rsidR="005950E5" w:rsidRPr="005950E5" w:rsidRDefault="005950E5" w:rsidP="005950E5">
      <w:pPr>
        <w:widowControl w:val="0"/>
        <w:tabs>
          <w:tab w:val="left" w:pos="4844"/>
        </w:tabs>
        <w:spacing w:after="0"/>
        <w:ind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1.5.2.  В части обязатель</w:t>
      </w:r>
      <w:proofErr w:type="gramStart"/>
      <w:r w:rsidRPr="005950E5">
        <w:rPr>
          <w:rFonts w:ascii="Times New Roman" w:eastAsia="Times New Roman" w:hAnsi="Times New Roman" w:cs="Times New Roman"/>
          <w:color w:val="000000"/>
          <w:sz w:val="28"/>
          <w:szCs w:val="28"/>
          <w:lang w:eastAsia="ru-RU"/>
        </w:rPr>
        <w:t xml:space="preserve">ств </w:t>
      </w:r>
      <w:r w:rsidRPr="005950E5">
        <w:rPr>
          <w:rFonts w:ascii="Times New Roman" w:eastAsia="Times New Roman" w:hAnsi="Times New Roman" w:cs="Times New Roman"/>
          <w:color w:val="000000"/>
          <w:sz w:val="28"/>
          <w:szCs w:val="28"/>
          <w:u w:val="single"/>
          <w:lang w:eastAsia="ru-RU"/>
        </w:rPr>
        <w:t>пр</w:t>
      </w:r>
      <w:proofErr w:type="gramEnd"/>
      <w:r w:rsidRPr="005950E5">
        <w:rPr>
          <w:rFonts w:ascii="Times New Roman" w:eastAsia="Times New Roman" w:hAnsi="Times New Roman" w:cs="Times New Roman"/>
          <w:color w:val="000000"/>
          <w:sz w:val="28"/>
          <w:szCs w:val="28"/>
          <w:u w:val="single"/>
          <w:lang w:eastAsia="ru-RU"/>
        </w:rPr>
        <w:t>офсоюзного комитета</w:t>
      </w:r>
      <w:r w:rsidRPr="005950E5">
        <w:rPr>
          <w:rFonts w:ascii="Times New Roman" w:eastAsia="Times New Roman" w:hAnsi="Times New Roman" w:cs="Times New Roman"/>
          <w:color w:val="000000"/>
          <w:sz w:val="28"/>
          <w:szCs w:val="28"/>
          <w:lang w:eastAsia="ru-RU"/>
        </w:rPr>
        <w:t xml:space="preserve"> - защита интересов работников, в том числе в области условий и охраны труда, контроль за соблюдением законодательства о труде, реализация мероприятий, обеспечивающих более эффективную деятельность работодателя. </w:t>
      </w:r>
    </w:p>
    <w:p w:rsidR="005950E5" w:rsidRPr="005950E5" w:rsidRDefault="005950E5" w:rsidP="005950E5">
      <w:pPr>
        <w:widowControl w:val="0"/>
        <w:tabs>
          <w:tab w:val="left" w:pos="4844"/>
        </w:tabs>
        <w:spacing w:after="0"/>
        <w:ind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1.5.3. В части обязательств </w:t>
      </w:r>
      <w:r w:rsidRPr="005950E5">
        <w:rPr>
          <w:rFonts w:ascii="Times New Roman" w:eastAsia="Times New Roman" w:hAnsi="Times New Roman" w:cs="Times New Roman"/>
          <w:color w:val="000000"/>
          <w:sz w:val="28"/>
          <w:szCs w:val="28"/>
          <w:u w:val="single"/>
          <w:lang w:eastAsia="ru-RU"/>
        </w:rPr>
        <w:t>работников -</w:t>
      </w:r>
      <w:r w:rsidRPr="005950E5">
        <w:rPr>
          <w:rFonts w:ascii="Times New Roman" w:eastAsia="Times New Roman" w:hAnsi="Times New Roman" w:cs="Times New Roman"/>
          <w:color w:val="000000"/>
          <w:sz w:val="28"/>
          <w:szCs w:val="28"/>
          <w:lang w:eastAsia="ru-RU"/>
        </w:rPr>
        <w:t xml:space="preserve"> качественное и своевременное выполнение обязательств по трудовому договору, способствующих повышению эффективности производства, соблюдение Правил внутреннего трудового распорядка, установленного режима труда, правил и инструкций по охране труда.</w:t>
      </w:r>
    </w:p>
    <w:p w:rsidR="005950E5" w:rsidRPr="005950E5" w:rsidRDefault="005950E5" w:rsidP="005950E5">
      <w:pPr>
        <w:widowControl w:val="0"/>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Предметом настоящего договора являются более благоприятные по сравнению с законодательством нормы об условиях труда, о его оплате, социальном и жилищно-бытовом обслуживании работников, гарантии, компенсации и льготы, предоставляемые работодателем.</w:t>
      </w:r>
    </w:p>
    <w:p w:rsidR="005950E5" w:rsidRPr="005950E5" w:rsidRDefault="005950E5" w:rsidP="005950E5">
      <w:pPr>
        <w:widowControl w:val="0"/>
        <w:numPr>
          <w:ilvl w:val="0"/>
          <w:numId w:val="2"/>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Действие коллективного договора распространяется на всех работников работодателя независимо от стажа работы и членства в профсоюзе, режима занятости.</w:t>
      </w:r>
    </w:p>
    <w:p w:rsidR="005950E5" w:rsidRPr="005950E5" w:rsidRDefault="005950E5" w:rsidP="005950E5">
      <w:pPr>
        <w:widowControl w:val="0"/>
        <w:numPr>
          <w:ilvl w:val="0"/>
          <w:numId w:val="2"/>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Обязательства сторон по данному коллективному договору не могут ухудшать положение работника по сравнению с действующим законодательством, федеральным, краевым, отраслевым соглашениями.</w:t>
      </w:r>
    </w:p>
    <w:p w:rsidR="005950E5" w:rsidRPr="005950E5" w:rsidRDefault="005950E5" w:rsidP="005950E5">
      <w:pPr>
        <w:widowControl w:val="0"/>
        <w:numPr>
          <w:ilvl w:val="0"/>
          <w:numId w:val="4"/>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случае пересмотра норм законодательства в сторону снижения прав работников, на период действия настоящего договора соблюдаются прежние нормы, оговоренные в коллективном договоре.</w:t>
      </w:r>
    </w:p>
    <w:p w:rsidR="005950E5" w:rsidRPr="005950E5" w:rsidRDefault="005950E5" w:rsidP="005950E5">
      <w:pPr>
        <w:widowControl w:val="0"/>
        <w:numPr>
          <w:ilvl w:val="1"/>
          <w:numId w:val="4"/>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Коллективный договор сохраняет свое действие в случае изменения состава, структуры, наименования органа управления работодателя, расторжения трудового договора с его руководителем.</w:t>
      </w:r>
    </w:p>
    <w:p w:rsidR="005950E5" w:rsidRPr="005950E5" w:rsidRDefault="005950E5" w:rsidP="005950E5">
      <w:pPr>
        <w:widowControl w:val="0"/>
        <w:numPr>
          <w:ilvl w:val="2"/>
          <w:numId w:val="4"/>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Коллективный договор сохраняет свое действие в случае реорганизации организации в форме преобразования. При реорганизации в иных формах коллективный договор сохраняет свое действие в течение всего срока реорганизации.</w:t>
      </w:r>
    </w:p>
    <w:p w:rsidR="005950E5" w:rsidRPr="005950E5" w:rsidRDefault="005950E5" w:rsidP="005950E5">
      <w:pPr>
        <w:widowControl w:val="0"/>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При смене формы собственности организации коллективный договор сохраняет свое действие в течение трех месяцев.</w:t>
      </w:r>
    </w:p>
    <w:p w:rsidR="005950E5" w:rsidRPr="005950E5" w:rsidRDefault="005950E5" w:rsidP="005950E5">
      <w:pPr>
        <w:widowControl w:val="0"/>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При ликвидации организации коллективный договор действует в течение всего срока проведения ликвидации (ст.43 ТК РФ).</w:t>
      </w:r>
    </w:p>
    <w:p w:rsidR="005950E5" w:rsidRPr="005950E5" w:rsidRDefault="005950E5" w:rsidP="005950E5">
      <w:pPr>
        <w:widowControl w:val="0"/>
        <w:numPr>
          <w:ilvl w:val="1"/>
          <w:numId w:val="4"/>
        </w:numPr>
        <w:spacing w:after="0"/>
        <w:ind w:left="20" w:right="160" w:firstLine="72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lastRenderedPageBreak/>
        <w:t xml:space="preserve"> В течение срока действия коллективного договора стороны вправе вносить в него дополнения и изменения на основе договоренности в порядке, установленном ТК РФ.</w:t>
      </w:r>
    </w:p>
    <w:p w:rsidR="005950E5" w:rsidRPr="005950E5" w:rsidRDefault="005950E5" w:rsidP="005950E5">
      <w:pPr>
        <w:widowControl w:val="0"/>
        <w:numPr>
          <w:ilvl w:val="1"/>
          <w:numId w:val="4"/>
        </w:numPr>
        <w:spacing w:after="0"/>
        <w:ind w:left="20" w:right="20" w:firstLine="72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950E5" w:rsidRPr="005950E5" w:rsidRDefault="005950E5" w:rsidP="005950E5">
      <w:pPr>
        <w:widowControl w:val="0"/>
        <w:numPr>
          <w:ilvl w:val="1"/>
          <w:numId w:val="4"/>
        </w:numPr>
        <w:spacing w:after="0"/>
        <w:ind w:lef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Взаимные обязательства сторон.</w:t>
      </w:r>
    </w:p>
    <w:p w:rsidR="005950E5" w:rsidRPr="005950E5" w:rsidRDefault="005950E5" w:rsidP="005950E5">
      <w:pPr>
        <w:widowControl w:val="0"/>
        <w:numPr>
          <w:ilvl w:val="2"/>
          <w:numId w:val="4"/>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5950E5" w:rsidRPr="005950E5" w:rsidRDefault="005950E5" w:rsidP="005950E5">
      <w:pPr>
        <w:widowControl w:val="0"/>
        <w:numPr>
          <w:ilvl w:val="2"/>
          <w:numId w:val="4"/>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Профсоюзный комитет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rsidR="005950E5" w:rsidRPr="005950E5" w:rsidRDefault="005950E5" w:rsidP="005950E5">
      <w:pPr>
        <w:widowControl w:val="0"/>
        <w:numPr>
          <w:ilvl w:val="1"/>
          <w:numId w:val="4"/>
        </w:numPr>
        <w:spacing w:after="0"/>
        <w:ind w:left="20" w:right="20" w:firstLine="7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Коллективный договор заключается сроком на </w:t>
      </w:r>
      <w:r w:rsidRPr="005950E5">
        <w:rPr>
          <w:rFonts w:ascii="Times New Roman" w:eastAsia="Times New Roman" w:hAnsi="Times New Roman" w:cs="Times New Roman"/>
          <w:color w:val="000000"/>
          <w:sz w:val="28"/>
          <w:szCs w:val="28"/>
          <w:u w:val="single"/>
          <w:lang w:eastAsia="ru-RU"/>
        </w:rPr>
        <w:t>3 года</w:t>
      </w:r>
      <w:r w:rsidRPr="005950E5">
        <w:rPr>
          <w:rFonts w:ascii="Times New Roman" w:eastAsia="Times New Roman" w:hAnsi="Times New Roman" w:cs="Times New Roman"/>
          <w:color w:val="000000"/>
          <w:sz w:val="28"/>
          <w:szCs w:val="28"/>
          <w:lang w:eastAsia="ru-RU"/>
        </w:rPr>
        <w:t xml:space="preserve"> (</w:t>
      </w:r>
      <w:proofErr w:type="gramStart"/>
      <w:r w:rsidRPr="005950E5">
        <w:rPr>
          <w:rFonts w:ascii="Times New Roman" w:eastAsia="Times New Roman" w:hAnsi="Times New Roman" w:cs="Times New Roman"/>
          <w:color w:val="000000"/>
          <w:sz w:val="28"/>
          <w:szCs w:val="28"/>
          <w:lang w:eastAsia="ru-RU"/>
        </w:rPr>
        <w:t>ч</w:t>
      </w:r>
      <w:proofErr w:type="gramEnd"/>
      <w:r w:rsidRPr="005950E5">
        <w:rPr>
          <w:rFonts w:ascii="Times New Roman" w:eastAsia="Times New Roman" w:hAnsi="Times New Roman" w:cs="Times New Roman"/>
          <w:color w:val="000000"/>
          <w:sz w:val="28"/>
          <w:szCs w:val="28"/>
          <w:lang w:eastAsia="ru-RU"/>
        </w:rPr>
        <w:t xml:space="preserve"> 1. ст. 43 ТК) и вступает в силу с 11.12.2017 года.</w:t>
      </w:r>
    </w:p>
    <w:p w:rsidR="005950E5" w:rsidRPr="005950E5" w:rsidRDefault="005950E5" w:rsidP="005950E5">
      <w:pPr>
        <w:widowControl w:val="0"/>
        <w:spacing w:after="0"/>
        <w:ind w:left="740" w:right="20"/>
        <w:jc w:val="both"/>
        <w:rPr>
          <w:rFonts w:ascii="Times New Roman" w:eastAsia="Times New Roman" w:hAnsi="Times New Roman" w:cs="Times New Roman"/>
          <w:sz w:val="28"/>
          <w:szCs w:val="28"/>
          <w:lang w:eastAsia="ru-RU"/>
        </w:rPr>
      </w:pPr>
    </w:p>
    <w:p w:rsidR="005950E5" w:rsidRPr="005950E5" w:rsidRDefault="005950E5" w:rsidP="005950E5">
      <w:pPr>
        <w:keepNext/>
        <w:keepLines/>
        <w:widowControl w:val="0"/>
        <w:numPr>
          <w:ilvl w:val="0"/>
          <w:numId w:val="1"/>
        </w:numPr>
        <w:tabs>
          <w:tab w:val="left" w:pos="2194"/>
        </w:tabs>
        <w:spacing w:after="252"/>
        <w:ind w:left="1780"/>
        <w:jc w:val="both"/>
        <w:outlineLvl w:val="6"/>
        <w:rPr>
          <w:rFonts w:ascii="Times New Roman" w:eastAsia="Times New Roman" w:hAnsi="Times New Roman" w:cs="Courier New"/>
          <w:b/>
          <w:sz w:val="28"/>
          <w:szCs w:val="28"/>
          <w:lang w:eastAsia="ru-RU"/>
        </w:rPr>
      </w:pPr>
      <w:bookmarkStart w:id="1" w:name="bookmark3"/>
      <w:r w:rsidRPr="005950E5">
        <w:rPr>
          <w:rFonts w:ascii="Times New Roman" w:eastAsia="Times New Roman" w:hAnsi="Times New Roman" w:cs="Courier New"/>
          <w:b/>
          <w:color w:val="000000"/>
          <w:sz w:val="28"/>
          <w:szCs w:val="28"/>
          <w:shd w:val="clear" w:color="auto" w:fill="FFFFFF"/>
          <w:lang w:eastAsia="ru-RU"/>
        </w:rPr>
        <w:t>Трудовые отношения и трудовые договоры</w:t>
      </w:r>
      <w:bookmarkEnd w:id="1"/>
    </w:p>
    <w:p w:rsidR="005950E5" w:rsidRPr="005950E5" w:rsidRDefault="005950E5" w:rsidP="005950E5">
      <w:pPr>
        <w:widowControl w:val="0"/>
        <w:numPr>
          <w:ilvl w:val="0"/>
          <w:numId w:val="5"/>
        </w:numPr>
        <w:spacing w:after="0"/>
        <w:ind w:left="20" w:righ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w:t>
      </w:r>
      <w:proofErr w:type="gramStart"/>
      <w:r w:rsidRPr="005950E5">
        <w:rPr>
          <w:rFonts w:ascii="Times New Roman" w:eastAsia="Times New Roman" w:hAnsi="Times New Roman" w:cs="Times New Roman"/>
          <w:color w:val="000000"/>
          <w:sz w:val="28"/>
          <w:szCs w:val="28"/>
          <w:lang w:eastAsia="ru-RU"/>
        </w:rPr>
        <w:t>Трудовые отношения основаны на соглашении между работником и работодателем о личном выполнении работником за плату трудовой функции,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5950E5" w:rsidRPr="005950E5" w:rsidRDefault="005950E5" w:rsidP="005950E5">
      <w:pPr>
        <w:widowControl w:val="0"/>
        <w:numPr>
          <w:ilvl w:val="0"/>
          <w:numId w:val="5"/>
        </w:numPr>
        <w:spacing w:after="0"/>
        <w:ind w:left="20" w:righ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Трудовой договор с работником, поступающим на работу, заключается в письменной форме в двух экземплярах.</w:t>
      </w:r>
    </w:p>
    <w:p w:rsidR="005950E5" w:rsidRPr="005950E5" w:rsidRDefault="005950E5" w:rsidP="005950E5">
      <w:pPr>
        <w:widowControl w:val="0"/>
        <w:numPr>
          <w:ilvl w:val="0"/>
          <w:numId w:val="5"/>
        </w:numPr>
        <w:spacing w:after="0"/>
        <w:ind w:left="20" w:righ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Условия трудового договора не могут ухудшать положение работника по сравнению с действующим законодательством, отраслевым соглашением и коллективным договором.</w:t>
      </w:r>
    </w:p>
    <w:p w:rsidR="005950E5" w:rsidRPr="005950E5" w:rsidRDefault="005950E5" w:rsidP="005950E5">
      <w:pPr>
        <w:widowControl w:val="0"/>
        <w:numPr>
          <w:ilvl w:val="0"/>
          <w:numId w:val="5"/>
        </w:numPr>
        <w:spacing w:after="0"/>
        <w:ind w:left="20" w:righ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Трудовые договоры с работниками заключаются преимущественно на неопределенный срок (ст. 58 ТК РФ).</w:t>
      </w:r>
    </w:p>
    <w:p w:rsidR="005950E5" w:rsidRPr="005950E5" w:rsidRDefault="005950E5" w:rsidP="005950E5">
      <w:pPr>
        <w:widowControl w:val="0"/>
        <w:numPr>
          <w:ilvl w:val="0"/>
          <w:numId w:val="5"/>
        </w:numPr>
        <w:spacing w:after="0"/>
        <w:ind w:left="20" w:righ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Категории работников, с которыми заключаются срочные трудовые договоры, определяются работодателем в соответствии с законодательством (ст.59 ТК РФ).</w:t>
      </w:r>
    </w:p>
    <w:p w:rsidR="005950E5" w:rsidRPr="005950E5" w:rsidRDefault="005950E5" w:rsidP="005950E5">
      <w:pPr>
        <w:widowControl w:val="0"/>
        <w:numPr>
          <w:ilvl w:val="0"/>
          <w:numId w:val="5"/>
        </w:numPr>
        <w:spacing w:after="0"/>
        <w:ind w:left="20" w:righ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Работодатель или его полномочный представитель обязан до подписания трудового договора с работником ознакомить его под роспись </w:t>
      </w:r>
      <w:r w:rsidRPr="005950E5">
        <w:rPr>
          <w:rFonts w:ascii="Times New Roman" w:eastAsia="Times New Roman" w:hAnsi="Times New Roman" w:cs="Times New Roman"/>
          <w:color w:val="000000"/>
          <w:sz w:val="28"/>
          <w:szCs w:val="28"/>
          <w:lang w:eastAsia="ru-RU"/>
        </w:rPr>
        <w:lastRenderedPageBreak/>
        <w:t xml:space="preserve">(ст. 68 ТК РФ) с настоящим коллективным договором, Уставом учреждения, правилами внутреннего распорядка и иными локальными нормативными актами, непосредственно связанные с трудовой деятельностью работника </w:t>
      </w:r>
      <w:proofErr w:type="gramStart"/>
      <w:r w:rsidRPr="005950E5">
        <w:rPr>
          <w:rFonts w:ascii="Times New Roman" w:eastAsia="Times New Roman" w:hAnsi="Times New Roman" w:cs="Times New Roman"/>
          <w:color w:val="000000"/>
          <w:sz w:val="28"/>
          <w:szCs w:val="28"/>
          <w:lang w:eastAsia="ru-RU"/>
        </w:rPr>
        <w:t xml:space="preserve">( </w:t>
      </w:r>
      <w:proofErr w:type="gramEnd"/>
      <w:r w:rsidRPr="005950E5">
        <w:rPr>
          <w:rFonts w:ascii="Times New Roman" w:eastAsia="Times New Roman" w:hAnsi="Times New Roman" w:cs="Times New Roman"/>
          <w:color w:val="000000"/>
          <w:sz w:val="28"/>
          <w:szCs w:val="28"/>
          <w:lang w:eastAsia="ru-RU"/>
        </w:rPr>
        <w:t>ст. 68 ТК РФ).</w:t>
      </w:r>
    </w:p>
    <w:p w:rsidR="005950E5" w:rsidRPr="005950E5" w:rsidRDefault="005950E5" w:rsidP="005950E5">
      <w:pPr>
        <w:widowControl w:val="0"/>
        <w:numPr>
          <w:ilvl w:val="0"/>
          <w:numId w:val="6"/>
        </w:numPr>
        <w:spacing w:after="0"/>
        <w:ind w:lef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w:t>
      </w:r>
      <w:r w:rsidRPr="005950E5">
        <w:rPr>
          <w:rFonts w:ascii="Times New Roman" w:eastAsia="Times New Roman" w:hAnsi="Times New Roman" w:cs="Times New Roman"/>
          <w:color w:val="000000"/>
          <w:sz w:val="28"/>
          <w:szCs w:val="28"/>
          <w:u w:val="single"/>
          <w:lang w:eastAsia="ru-RU"/>
        </w:rPr>
        <w:t>Перевод на другую работу</w:t>
      </w:r>
    </w:p>
    <w:p w:rsidR="005950E5" w:rsidRPr="005950E5" w:rsidRDefault="005950E5" w:rsidP="005950E5">
      <w:pPr>
        <w:widowControl w:val="0"/>
        <w:numPr>
          <w:ilvl w:val="2"/>
          <w:numId w:val="31"/>
        </w:numPr>
        <w:spacing w:after="0"/>
        <w:ind w:left="0" w:firstLine="709"/>
        <w:jc w:val="both"/>
        <w:rPr>
          <w:rFonts w:ascii="Times New Roman" w:eastAsia="Times New Roman" w:hAnsi="Times New Roman" w:cs="Times New Roman"/>
          <w:sz w:val="28"/>
          <w:szCs w:val="28"/>
          <w:lang w:eastAsia="ru-RU"/>
        </w:rPr>
      </w:pPr>
      <w:proofErr w:type="gramStart"/>
      <w:r w:rsidRPr="005950E5">
        <w:rPr>
          <w:rFonts w:ascii="Times New Roman" w:eastAsia="Times New Roman" w:hAnsi="Times New Roman" w:cs="Times New Roman"/>
          <w:sz w:val="28"/>
          <w:szCs w:val="28"/>
          <w:lang w:eastAsia="ru-RU"/>
        </w:rPr>
        <w:t>В соответствии со статьей 351.1 ТК РФ к трудовой деятельности в сфере образования, воспитания и развития несовершеннолетних не допускаются лица, имеющие или имевшие судимость, подвергающиеся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w:t>
      </w:r>
      <w:proofErr w:type="gramEnd"/>
      <w:r w:rsidRPr="005950E5">
        <w:rPr>
          <w:rFonts w:ascii="Times New Roman" w:eastAsia="Times New Roman" w:hAnsi="Times New Roman" w:cs="Times New Roman"/>
          <w:sz w:val="28"/>
          <w:szCs w:val="28"/>
          <w:lang w:eastAsia="ru-RU"/>
        </w:rPr>
        <w:t xml:space="preserve">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950E5" w:rsidRPr="005950E5" w:rsidRDefault="005950E5" w:rsidP="005950E5">
      <w:pPr>
        <w:widowControl w:val="0"/>
        <w:numPr>
          <w:ilvl w:val="0"/>
          <w:numId w:val="7"/>
        </w:numPr>
        <w:spacing w:after="0"/>
        <w:ind w:left="20" w:righ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5950E5" w:rsidRPr="005950E5" w:rsidRDefault="005950E5" w:rsidP="005950E5">
      <w:pPr>
        <w:widowControl w:val="0"/>
        <w:spacing w:after="0"/>
        <w:ind w:right="20"/>
        <w:jc w:val="right"/>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Такой перевод допускается только с согласия работника (ст.72.1 ТК РФ).</w:t>
      </w:r>
    </w:p>
    <w:p w:rsidR="005950E5" w:rsidRPr="005950E5" w:rsidRDefault="005950E5" w:rsidP="005950E5">
      <w:pPr>
        <w:widowControl w:val="0"/>
        <w:numPr>
          <w:ilvl w:val="0"/>
          <w:numId w:val="7"/>
        </w:numPr>
        <w:spacing w:after="0"/>
        <w:ind w:left="20" w:righ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5950E5" w:rsidRPr="005950E5" w:rsidRDefault="005950E5" w:rsidP="005950E5">
      <w:pPr>
        <w:widowControl w:val="0"/>
        <w:numPr>
          <w:ilvl w:val="0"/>
          <w:numId w:val="7"/>
        </w:numPr>
        <w:spacing w:after="0"/>
        <w:ind w:left="20" w:righ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Перевод на другую работу без согласия работника возможен лишь в случаях, предусмотренных ст.72.2 ТК РФ. Об изменении существенных условий труда работник должен быть поставлен в известность за два месяца в письменном виде.</w:t>
      </w:r>
    </w:p>
    <w:p w:rsidR="005950E5" w:rsidRPr="005950E5" w:rsidRDefault="005950E5" w:rsidP="005950E5">
      <w:pPr>
        <w:widowControl w:val="0"/>
        <w:spacing w:after="0"/>
        <w:ind w:left="20"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Работодатель не вправе требовать от работника выполнения работы, не обусловленной трудовым договором (ст.60 ТК РФ).</w:t>
      </w:r>
    </w:p>
    <w:p w:rsidR="005950E5" w:rsidRPr="005950E5" w:rsidRDefault="005950E5" w:rsidP="005950E5">
      <w:pPr>
        <w:widowControl w:val="0"/>
        <w:numPr>
          <w:ilvl w:val="0"/>
          <w:numId w:val="8"/>
        </w:numPr>
        <w:tabs>
          <w:tab w:val="left" w:pos="1238"/>
        </w:tabs>
        <w:spacing w:after="0"/>
        <w:ind w:lef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u w:val="single"/>
          <w:lang w:eastAsia="ru-RU"/>
        </w:rPr>
        <w:t>Прекращение трудового договора</w:t>
      </w:r>
    </w:p>
    <w:p w:rsidR="005950E5" w:rsidRPr="005950E5" w:rsidRDefault="005950E5" w:rsidP="005950E5">
      <w:pPr>
        <w:widowControl w:val="0"/>
        <w:numPr>
          <w:ilvl w:val="0"/>
          <w:numId w:val="9"/>
        </w:numPr>
        <w:tabs>
          <w:tab w:val="left" w:pos="1561"/>
        </w:tabs>
        <w:spacing w:after="0"/>
        <w:ind w:left="20" w:right="20" w:firstLine="6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Помимо оснований прекращения трудового договора по инициативе администрации, предусмотренных законодательством</w:t>
      </w:r>
    </w:p>
    <w:p w:rsidR="005950E5" w:rsidRPr="005950E5" w:rsidRDefault="005950E5" w:rsidP="005950E5">
      <w:pPr>
        <w:widowControl w:val="0"/>
        <w:spacing w:after="0"/>
        <w:ind w:left="20"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w:t>
      </w:r>
      <w:r w:rsidRPr="005950E5">
        <w:rPr>
          <w:rFonts w:ascii="Times New Roman" w:eastAsia="Times New Roman" w:hAnsi="Times New Roman" w:cs="Times New Roman"/>
          <w:color w:val="000000"/>
          <w:sz w:val="28"/>
          <w:szCs w:val="28"/>
          <w:lang w:eastAsia="ru-RU"/>
        </w:rPr>
        <w:lastRenderedPageBreak/>
        <w:t>действия трудового договора (контракта) являются:</w:t>
      </w:r>
    </w:p>
    <w:p w:rsidR="005950E5" w:rsidRPr="005950E5" w:rsidRDefault="005950E5" w:rsidP="005950E5">
      <w:pPr>
        <w:widowControl w:val="0"/>
        <w:numPr>
          <w:ilvl w:val="0"/>
          <w:numId w:val="10"/>
        </w:numPr>
        <w:spacing w:after="0"/>
        <w:ind w:left="20" w:right="20" w:firstLine="56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повторное в течение года грубое нарушение устава образовательного учреждения;</w:t>
      </w:r>
    </w:p>
    <w:p w:rsidR="005950E5" w:rsidRPr="005950E5" w:rsidRDefault="005950E5" w:rsidP="005950E5">
      <w:pPr>
        <w:widowControl w:val="0"/>
        <w:numPr>
          <w:ilvl w:val="0"/>
          <w:numId w:val="10"/>
        </w:numPr>
        <w:spacing w:after="0"/>
        <w:ind w:left="20" w:right="20" w:firstLine="56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950E5" w:rsidRPr="005950E5" w:rsidRDefault="005950E5" w:rsidP="005950E5">
      <w:pPr>
        <w:widowControl w:val="0"/>
        <w:numPr>
          <w:ilvl w:val="0"/>
          <w:numId w:val="10"/>
        </w:numPr>
        <w:spacing w:after="0"/>
        <w:ind w:left="20" w:right="20" w:firstLine="56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появление на работе в состоянии алкогольного, наркотического или токсического опьянения.</w:t>
      </w:r>
    </w:p>
    <w:p w:rsidR="005950E5" w:rsidRPr="005950E5" w:rsidRDefault="005950E5" w:rsidP="005950E5">
      <w:pPr>
        <w:widowControl w:val="0"/>
        <w:spacing w:after="0"/>
        <w:ind w:left="20" w:right="20" w:firstLine="56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Увольнение по настоящим основаниям может осуществляться администрацией без согласия профсоюза.</w:t>
      </w:r>
    </w:p>
    <w:p w:rsidR="005950E5" w:rsidRPr="005950E5" w:rsidRDefault="005950E5" w:rsidP="005950E5">
      <w:pPr>
        <w:widowControl w:val="0"/>
        <w:numPr>
          <w:ilvl w:val="0"/>
          <w:numId w:val="9"/>
        </w:numPr>
        <w:tabs>
          <w:tab w:val="left" w:pos="1566"/>
        </w:tabs>
        <w:spacing w:after="0"/>
        <w:ind w:left="20" w:right="20" w:firstLine="56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w:t>
      </w:r>
    </w:p>
    <w:p w:rsidR="005950E5" w:rsidRPr="005950E5" w:rsidRDefault="005950E5" w:rsidP="005950E5">
      <w:pPr>
        <w:widowControl w:val="0"/>
        <w:spacing w:after="0"/>
        <w:ind w:left="20" w:right="20" w:firstLine="56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5950E5" w:rsidRPr="005950E5" w:rsidRDefault="005950E5" w:rsidP="005950E5">
      <w:pPr>
        <w:widowControl w:val="0"/>
        <w:spacing w:after="0"/>
        <w:ind w:left="20" w:right="20" w:firstLine="56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Независимо от причин прекращения трудового договора администрация ДОУ обязана:</w:t>
      </w:r>
    </w:p>
    <w:p w:rsidR="005950E5" w:rsidRPr="005950E5" w:rsidRDefault="005950E5" w:rsidP="005950E5">
      <w:pPr>
        <w:widowControl w:val="0"/>
        <w:numPr>
          <w:ilvl w:val="0"/>
          <w:numId w:val="11"/>
        </w:numPr>
        <w:spacing w:after="0"/>
        <w:ind w:right="20" w:firstLine="567"/>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издать приказ об увольнении работника с указанием причины, послужившей основанием прекращения трудового договора. Запись в трудовую книжку об основании и о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статьи, часть статьи, пункт статьи ТК или иного федерального закона;</w:t>
      </w:r>
    </w:p>
    <w:p w:rsidR="005950E5" w:rsidRPr="005950E5" w:rsidRDefault="005950E5" w:rsidP="005950E5">
      <w:pPr>
        <w:widowControl w:val="0"/>
        <w:numPr>
          <w:ilvl w:val="0"/>
          <w:numId w:val="11"/>
        </w:numPr>
        <w:spacing w:after="0"/>
        <w:ind w:right="20" w:firstLine="5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выдать работнику в день увольнения оформленную трудовую книжку и произвести с ним окончательный расчет в соответствии со ст. 140 ТК РФ.</w:t>
      </w:r>
    </w:p>
    <w:p w:rsidR="005950E5" w:rsidRPr="005950E5" w:rsidRDefault="005950E5" w:rsidP="005950E5">
      <w:pPr>
        <w:widowControl w:val="0"/>
        <w:numPr>
          <w:ilvl w:val="0"/>
          <w:numId w:val="8"/>
        </w:numPr>
        <w:spacing w:after="0"/>
        <w:ind w:left="20" w:right="20" w:firstLine="56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Увольнение работников, являющихся членами профсоюза, при сокращении численности или штата работников, несоответствии занимаемой должности или выполняемой работе, повторного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профсоюзным комитетом (ст.82 ТК РФ).</w:t>
      </w:r>
    </w:p>
    <w:p w:rsidR="005950E5" w:rsidRPr="005950E5" w:rsidRDefault="005950E5" w:rsidP="005950E5">
      <w:pPr>
        <w:widowControl w:val="0"/>
        <w:numPr>
          <w:ilvl w:val="0"/>
          <w:numId w:val="8"/>
        </w:numPr>
        <w:spacing w:after="0"/>
        <w:ind w:left="20" w:right="20" w:firstLine="70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При проведении аттестации работников в состав аттестационной комиссии включается представитель профсоюзного комитета (ст.82 ТК РФ)</w:t>
      </w:r>
    </w:p>
    <w:p w:rsidR="005950E5" w:rsidRPr="005950E5" w:rsidRDefault="005950E5" w:rsidP="005950E5">
      <w:pPr>
        <w:widowControl w:val="0"/>
        <w:spacing w:after="0"/>
        <w:ind w:left="20"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sz w:val="28"/>
          <w:szCs w:val="28"/>
          <w:lang w:eastAsia="ru-RU"/>
        </w:rPr>
        <w:t xml:space="preserve">           2.11.  </w:t>
      </w:r>
      <w:proofErr w:type="gramStart"/>
      <w:r w:rsidRPr="005950E5">
        <w:rPr>
          <w:rFonts w:ascii="Times New Roman" w:eastAsia="Times New Roman" w:hAnsi="Times New Roman" w:cs="Times New Roman"/>
          <w:sz w:val="28"/>
          <w:szCs w:val="28"/>
          <w:lang w:eastAsia="ru-RU"/>
        </w:rPr>
        <w:t xml:space="preserve">Обеспечить выплату выходного пособия за счет работодателя в размере двухнедельного среднего заработка  в случае прекращения трудового договора по основанию, предусмотренному п.3 ст.178 ТК  РФ в </w:t>
      </w:r>
      <w:r w:rsidRPr="005950E5">
        <w:rPr>
          <w:rFonts w:ascii="Times New Roman" w:eastAsia="Times New Roman" w:hAnsi="Times New Roman" w:cs="Times New Roman"/>
          <w:sz w:val="28"/>
          <w:szCs w:val="28"/>
          <w:lang w:eastAsia="ru-RU"/>
        </w:rPr>
        <w:lastRenderedPageBreak/>
        <w:t>связи с отказом работника от продолжения работы в или изменений определенных сторонами условий трудового договора (раздел «Трудовые отношения»)</w:t>
      </w:r>
      <w:proofErr w:type="gramEnd"/>
    </w:p>
    <w:p w:rsidR="005950E5" w:rsidRPr="005950E5" w:rsidRDefault="005950E5" w:rsidP="005950E5">
      <w:pPr>
        <w:widowControl w:val="0"/>
        <w:spacing w:after="0"/>
        <w:ind w:left="20" w:right="20"/>
        <w:jc w:val="both"/>
        <w:rPr>
          <w:rFonts w:ascii="Times New Roman" w:eastAsia="Times New Roman" w:hAnsi="Times New Roman" w:cs="Times New Roman"/>
          <w:sz w:val="28"/>
          <w:szCs w:val="28"/>
          <w:lang w:eastAsia="ru-RU"/>
        </w:rPr>
      </w:pPr>
    </w:p>
    <w:p w:rsidR="005950E5" w:rsidRPr="005950E5" w:rsidRDefault="005950E5" w:rsidP="005950E5">
      <w:pPr>
        <w:keepNext/>
        <w:keepLines/>
        <w:widowControl w:val="0"/>
        <w:numPr>
          <w:ilvl w:val="0"/>
          <w:numId w:val="1"/>
        </w:numPr>
        <w:tabs>
          <w:tab w:val="left" w:pos="3570"/>
        </w:tabs>
        <w:spacing w:after="312"/>
        <w:ind w:left="2960"/>
        <w:jc w:val="both"/>
        <w:outlineLvl w:val="6"/>
        <w:rPr>
          <w:rFonts w:ascii="Times New Roman" w:eastAsia="Times New Roman" w:hAnsi="Times New Roman" w:cs="Courier New"/>
          <w:b/>
          <w:sz w:val="28"/>
          <w:szCs w:val="28"/>
          <w:lang w:eastAsia="ru-RU"/>
        </w:rPr>
      </w:pPr>
      <w:bookmarkStart w:id="2" w:name="bookmark4"/>
      <w:r w:rsidRPr="005950E5">
        <w:rPr>
          <w:rFonts w:ascii="Times New Roman" w:eastAsia="Times New Roman" w:hAnsi="Times New Roman" w:cs="Courier New"/>
          <w:b/>
          <w:color w:val="000000"/>
          <w:sz w:val="28"/>
          <w:szCs w:val="28"/>
          <w:shd w:val="clear" w:color="auto" w:fill="FFFFFF"/>
          <w:lang w:eastAsia="ru-RU"/>
        </w:rPr>
        <w:t>Режим труда и отдыха</w:t>
      </w:r>
      <w:bookmarkEnd w:id="2"/>
    </w:p>
    <w:p w:rsidR="005950E5" w:rsidRPr="005950E5" w:rsidRDefault="005950E5" w:rsidP="005950E5">
      <w:pPr>
        <w:widowControl w:val="0"/>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3.1. Рабочее время педагогических работников определяется Правила</w:t>
      </w:r>
      <w:r w:rsidRPr="005950E5">
        <w:rPr>
          <w:rFonts w:ascii="Times New Roman" w:eastAsia="Times New Roman" w:hAnsi="Times New Roman" w:cs="Times New Roman"/>
          <w:color w:val="000000"/>
          <w:sz w:val="28"/>
          <w:szCs w:val="28"/>
          <w:lang w:eastAsia="ru-RU"/>
        </w:rPr>
        <w:softHyphen/>
        <w:t>ми внутреннего трудового распорядка детского сада (Приложение № 1),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5950E5" w:rsidRPr="005950E5" w:rsidRDefault="005950E5" w:rsidP="005950E5">
      <w:pPr>
        <w:widowControl w:val="0"/>
        <w:numPr>
          <w:ilvl w:val="0"/>
          <w:numId w:val="12"/>
        </w:numPr>
        <w:spacing w:after="0"/>
        <w:ind w:left="20" w:right="20" w:firstLine="6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МБДОУ устанавливается 5-дневная рабочая неделя с двумя выходными днями - субботой и воскресеньем. Продолжительность рабочего дня (смена) для воспитателей и специалистов устанавливается в соответствии с Приказом о графике работы сотрудников МБДОУ. Режим работы МБДОУ- 12 часов: с 7.00 до 19.00 час. Для педагогических работников ДОУ (воспитатели логопедических групп) устанавливается сокращенная продолжительность рабочего дня-смены - 5 часов, 25 часов в неделю, для учителя-логопеда 4 часа – 20 часов в неделю.</w:t>
      </w:r>
    </w:p>
    <w:p w:rsidR="005950E5" w:rsidRPr="005950E5" w:rsidRDefault="005950E5" w:rsidP="005950E5">
      <w:pPr>
        <w:widowControl w:val="0"/>
        <w:numPr>
          <w:ilvl w:val="0"/>
          <w:numId w:val="12"/>
        </w:numPr>
        <w:spacing w:after="0"/>
        <w:ind w:left="20" w:right="20" w:firstLine="6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Продолжительность рабочего дня (смены) для руководящего, административно-хозяйственного, обслуживающего и учебн</w:t>
      </w:r>
      <w:proofErr w:type="gramStart"/>
      <w:r w:rsidRPr="005950E5">
        <w:rPr>
          <w:rFonts w:ascii="Times New Roman" w:eastAsia="Times New Roman" w:hAnsi="Times New Roman" w:cs="Times New Roman"/>
          <w:color w:val="000000"/>
          <w:sz w:val="28"/>
          <w:szCs w:val="28"/>
          <w:lang w:eastAsia="ru-RU"/>
        </w:rPr>
        <w:t>о-</w:t>
      </w:r>
      <w:proofErr w:type="gramEnd"/>
      <w:r w:rsidRPr="005950E5">
        <w:rPr>
          <w:rFonts w:ascii="Times New Roman" w:eastAsia="Times New Roman" w:hAnsi="Times New Roman" w:cs="Times New Roman"/>
          <w:color w:val="000000"/>
          <w:sz w:val="28"/>
          <w:szCs w:val="28"/>
          <w:lang w:eastAsia="ru-RU"/>
        </w:rPr>
        <w:t xml:space="preserve"> воспитательного персонала определяется из расчета 40-часовой рабочей недели в соответствии с графиком сменности.</w:t>
      </w:r>
    </w:p>
    <w:p w:rsidR="005950E5" w:rsidRPr="005950E5" w:rsidRDefault="005950E5" w:rsidP="005950E5">
      <w:pPr>
        <w:widowControl w:val="0"/>
        <w:numPr>
          <w:ilvl w:val="0"/>
          <w:numId w:val="12"/>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Правила внутреннего трудового распорядка утверждаются работодателем с учетом мнения профсоюзного комитета (ст. 190 ТК РФ) и прилагаются к коллективному договору.</w:t>
      </w:r>
    </w:p>
    <w:p w:rsidR="005950E5" w:rsidRPr="005950E5" w:rsidRDefault="005950E5" w:rsidP="005950E5">
      <w:pPr>
        <w:widowControl w:val="0"/>
        <w:numPr>
          <w:ilvl w:val="0"/>
          <w:numId w:val="12"/>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При составлении графиков сменности работодатель учитывает мнение профсоюзного комитета.</w:t>
      </w:r>
    </w:p>
    <w:p w:rsidR="005950E5" w:rsidRPr="005950E5" w:rsidRDefault="005950E5" w:rsidP="005950E5">
      <w:pPr>
        <w:widowControl w:val="0"/>
        <w:numPr>
          <w:ilvl w:val="0"/>
          <w:numId w:val="12"/>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По инициативе работодателя отдельные работники при необходимости могут эпизодически привлекаться к выполнению своих трудовых функций за пределами нормальной продолжительности рабочего времени. Работодатель  предоставляет работникам отпуска за ненормированный рабочий день.</w:t>
      </w:r>
    </w:p>
    <w:p w:rsidR="005950E5" w:rsidRPr="005950E5" w:rsidRDefault="005950E5" w:rsidP="005950E5">
      <w:pPr>
        <w:widowControl w:val="0"/>
        <w:numPr>
          <w:ilvl w:val="0"/>
          <w:numId w:val="12"/>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5950E5" w:rsidRPr="005950E5" w:rsidRDefault="005950E5" w:rsidP="005950E5">
      <w:pPr>
        <w:widowControl w:val="0"/>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lastRenderedPageBreak/>
        <w:t xml:space="preserve">Без их согласия работники привлекаются к сверхурочной работе в случаях, предусмотренных ч. </w:t>
      </w:r>
      <w:proofErr w:type="gramStart"/>
      <w:r w:rsidRPr="005950E5">
        <w:rPr>
          <w:rFonts w:ascii="Times New Roman" w:eastAsia="Times New Roman" w:hAnsi="Times New Roman" w:cs="Times New Roman"/>
          <w:color w:val="000000"/>
          <w:sz w:val="28"/>
          <w:szCs w:val="28"/>
          <w:lang w:eastAsia="ru-RU"/>
        </w:rPr>
        <w:t>З</w:t>
      </w:r>
      <w:proofErr w:type="gramEnd"/>
      <w:r w:rsidRPr="005950E5">
        <w:rPr>
          <w:rFonts w:ascii="Times New Roman" w:eastAsia="Times New Roman" w:hAnsi="Times New Roman" w:cs="Times New Roman"/>
          <w:color w:val="000000"/>
          <w:sz w:val="28"/>
          <w:szCs w:val="28"/>
          <w:lang w:eastAsia="ru-RU"/>
        </w:rPr>
        <w:t xml:space="preserve"> ст. 113 ТК РФ.</w:t>
      </w:r>
    </w:p>
    <w:p w:rsidR="005950E5" w:rsidRPr="005950E5" w:rsidRDefault="005950E5" w:rsidP="005950E5">
      <w:pPr>
        <w:widowControl w:val="0"/>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других случаях привлечение к работе в выходные и нерабочие праздничные дни допускается с письменного согласия работника с учетом мнения профсоюзного комитета (ч. 5 ст. 113 ТК РФ).</w:t>
      </w:r>
    </w:p>
    <w:p w:rsidR="005950E5" w:rsidRPr="005950E5" w:rsidRDefault="005950E5" w:rsidP="005950E5">
      <w:pPr>
        <w:widowControl w:val="0"/>
        <w:numPr>
          <w:ilvl w:val="0"/>
          <w:numId w:val="12"/>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Работодатель обязуется устанавливать по соглашению сторон трудового договора работнику как при приеме на работу, так и в последствии может устанавливаться </w:t>
      </w:r>
      <w:proofErr w:type="gramStart"/>
      <w:r w:rsidRPr="005950E5">
        <w:rPr>
          <w:rFonts w:ascii="Times New Roman" w:eastAsia="Times New Roman" w:hAnsi="Times New Roman" w:cs="Times New Roman"/>
          <w:color w:val="000000"/>
          <w:sz w:val="28"/>
          <w:szCs w:val="28"/>
          <w:lang w:eastAsia="ru-RU"/>
        </w:rPr>
        <w:t xml:space="preserve">( </w:t>
      </w:r>
      <w:proofErr w:type="gramEnd"/>
      <w:r w:rsidRPr="005950E5">
        <w:rPr>
          <w:rFonts w:ascii="Times New Roman" w:eastAsia="Times New Roman" w:hAnsi="Times New Roman" w:cs="Times New Roman"/>
          <w:color w:val="000000"/>
          <w:sz w:val="28"/>
          <w:szCs w:val="28"/>
          <w:lang w:eastAsia="ru-RU"/>
        </w:rPr>
        <w:t xml:space="preserve">неполный рабочий день (смена)  и (или) рабочая неделя в том числе с разделением рабочего дня на части) Неполное рабочие время может устанавливаться как без ограничения срока, так и на любой согласованный сторонами трудового договора срок предусмотренным ст.93 ТК РФ,  </w:t>
      </w:r>
    </w:p>
    <w:p w:rsidR="005950E5" w:rsidRPr="005950E5" w:rsidRDefault="005950E5" w:rsidP="005950E5">
      <w:pPr>
        <w:widowControl w:val="0"/>
        <w:numPr>
          <w:ilvl w:val="0"/>
          <w:numId w:val="12"/>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w:t>
      </w:r>
      <w:proofErr w:type="gramStart"/>
      <w:r w:rsidRPr="005950E5">
        <w:rPr>
          <w:rFonts w:ascii="Times New Roman" w:eastAsia="Times New Roman" w:hAnsi="Times New Roman" w:cs="Times New Roman"/>
          <w:color w:val="000000"/>
          <w:sz w:val="28"/>
          <w:szCs w:val="28"/>
          <w:lang w:eastAsia="ru-RU"/>
        </w:rPr>
        <w:t>При необходимости установления режима неполного рабочего времени в связи с сокращением объема производства (работ), а также об изменении других определенных сторонами условий трудового договора, работодатель обязуется в письменной форме предупреждать работников не менее чем 2 месяца до их введения, а также сообщать причины, вызвавшие необходимость таких изменений, и не менее чем за 3 месяца извещать об этом профсоюзный комитет (ст</w:t>
      </w:r>
      <w:proofErr w:type="gramEnd"/>
      <w:r w:rsidRPr="005950E5">
        <w:rPr>
          <w:rFonts w:ascii="Times New Roman" w:eastAsia="Times New Roman" w:hAnsi="Times New Roman" w:cs="Times New Roman"/>
          <w:color w:val="000000"/>
          <w:sz w:val="28"/>
          <w:szCs w:val="28"/>
          <w:lang w:eastAsia="ru-RU"/>
        </w:rPr>
        <w:t xml:space="preserve">. </w:t>
      </w:r>
      <w:proofErr w:type="gramStart"/>
      <w:r w:rsidRPr="005950E5">
        <w:rPr>
          <w:rFonts w:ascii="Times New Roman" w:eastAsia="Times New Roman" w:hAnsi="Times New Roman" w:cs="Times New Roman"/>
          <w:color w:val="000000"/>
          <w:sz w:val="28"/>
          <w:szCs w:val="28"/>
          <w:lang w:eastAsia="ru-RU"/>
        </w:rPr>
        <w:t>74 ТК РФ).</w:t>
      </w:r>
      <w:proofErr w:type="gramEnd"/>
    </w:p>
    <w:p w:rsidR="005950E5" w:rsidRPr="005950E5" w:rsidRDefault="005950E5" w:rsidP="005950E5">
      <w:pPr>
        <w:widowControl w:val="0"/>
        <w:numPr>
          <w:ilvl w:val="0"/>
          <w:numId w:val="12"/>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Работникам предоставляются ежегодные отпуска с сохранением места работы (должности) и среднего заработка. Минимальная продолжительность ежегодного оплачиваемого отпуска – не менее 28 календарных дней, для педагогических работников 56 календарных дней.</w:t>
      </w:r>
    </w:p>
    <w:p w:rsidR="005950E5" w:rsidRPr="005950E5" w:rsidRDefault="005950E5" w:rsidP="005950E5">
      <w:pPr>
        <w:widowControl w:val="0"/>
        <w:numPr>
          <w:ilvl w:val="0"/>
          <w:numId w:val="12"/>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Работникам могут предоставляться ежегодные дополнительные оплачиваемые отпуска, продолжительность которых определяется ст. 117 ТК РФ по результатам специальной оценки условий труда проведением специальной оценки условий труда.</w:t>
      </w:r>
    </w:p>
    <w:p w:rsidR="005950E5" w:rsidRPr="005950E5" w:rsidRDefault="005950E5" w:rsidP="005950E5">
      <w:pPr>
        <w:widowControl w:val="0"/>
        <w:spacing w:after="0"/>
        <w:ind w:left="40"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Одному из родителей (опекуну, попечителю) для ухода за детьми - инвалидами по его письменному заявлению предоставляются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производится в размере среднего заработка и порядка,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 (ст.262 ТК РФ). </w:t>
      </w:r>
    </w:p>
    <w:p w:rsidR="005950E5" w:rsidRPr="005950E5" w:rsidRDefault="005950E5" w:rsidP="005950E5">
      <w:pPr>
        <w:widowControl w:val="0"/>
        <w:numPr>
          <w:ilvl w:val="0"/>
          <w:numId w:val="12"/>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Продолжительность ежегодных основного и дополнительных оплачиваемых отпусков работников исчисляется в календарных днях и </w:t>
      </w:r>
      <w:r w:rsidRPr="005950E5">
        <w:rPr>
          <w:rFonts w:ascii="Times New Roman" w:eastAsia="Times New Roman" w:hAnsi="Times New Roman" w:cs="Times New Roman"/>
          <w:color w:val="000000"/>
          <w:sz w:val="28"/>
          <w:szCs w:val="28"/>
          <w:lang w:eastAsia="ru-RU"/>
        </w:rPr>
        <w:lastRenderedPageBreak/>
        <w:t>максимальным пределом не ограничивается (ст. 120 ТК РФ). Дополнительные оплачиваемые отпуска суммируются с ежегодным основным оплачиваемым отпуском. Перечни должностей работников, которым предоставляются отпуска, за работу с вредными условиями труда и по другим основаниям прилагаются к коллективному договору.</w:t>
      </w:r>
    </w:p>
    <w:p w:rsidR="005950E5" w:rsidRPr="005950E5" w:rsidRDefault="005950E5" w:rsidP="005950E5">
      <w:pPr>
        <w:widowControl w:val="0"/>
        <w:numPr>
          <w:ilvl w:val="0"/>
          <w:numId w:val="12"/>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w:t>
      </w:r>
    </w:p>
    <w:p w:rsidR="005950E5" w:rsidRPr="005950E5" w:rsidRDefault="005950E5" w:rsidP="005950E5">
      <w:pPr>
        <w:widowControl w:val="0"/>
        <w:numPr>
          <w:ilvl w:val="0"/>
          <w:numId w:val="12"/>
        </w:numPr>
        <w:spacing w:after="0"/>
        <w:ind w:lef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Работодатель:</w:t>
      </w:r>
    </w:p>
    <w:p w:rsidR="005950E5" w:rsidRPr="005950E5" w:rsidRDefault="005950E5" w:rsidP="005950E5">
      <w:pPr>
        <w:widowControl w:val="0"/>
        <w:spacing w:after="0"/>
        <w:ind w:left="40"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на основании письменных заявлений отдельных категорий работников </w:t>
      </w:r>
      <w:proofErr w:type="gramStart"/>
      <w:r w:rsidRPr="005950E5">
        <w:rPr>
          <w:rFonts w:ascii="Times New Roman" w:eastAsia="Times New Roman" w:hAnsi="Times New Roman" w:cs="Times New Roman"/>
          <w:color w:val="000000"/>
          <w:sz w:val="28"/>
          <w:szCs w:val="28"/>
          <w:lang w:eastAsia="ru-RU"/>
        </w:rPr>
        <w:t>обязан</w:t>
      </w:r>
      <w:proofErr w:type="gramEnd"/>
      <w:r w:rsidRPr="005950E5">
        <w:rPr>
          <w:rFonts w:ascii="Times New Roman" w:eastAsia="Times New Roman" w:hAnsi="Times New Roman" w:cs="Times New Roman"/>
          <w:color w:val="000000"/>
          <w:sz w:val="28"/>
          <w:szCs w:val="28"/>
          <w:lang w:eastAsia="ru-RU"/>
        </w:rPr>
        <w:t xml:space="preserve"> предоставлять отпуска без сохранения заработной платы, в случаях, предусмотренных Трудовым кодексом РФ, иными федеральными законами, а также коллективным договором (ст. 128 ТК РФ):</w:t>
      </w:r>
    </w:p>
    <w:p w:rsidR="005950E5" w:rsidRPr="005950E5" w:rsidRDefault="005950E5" w:rsidP="005950E5">
      <w:pPr>
        <w:widowControl w:val="0"/>
        <w:spacing w:after="0"/>
        <w:ind w:lef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работающим пенсионерам по старости (возрасту) - до 14 </w:t>
      </w:r>
      <w:proofErr w:type="gramStart"/>
      <w:r w:rsidRPr="005950E5">
        <w:rPr>
          <w:rFonts w:ascii="Times New Roman" w:eastAsia="Times New Roman" w:hAnsi="Times New Roman" w:cs="Times New Roman"/>
          <w:color w:val="000000"/>
          <w:sz w:val="28"/>
          <w:szCs w:val="28"/>
          <w:lang w:eastAsia="ru-RU"/>
        </w:rPr>
        <w:t>календарных</w:t>
      </w:r>
      <w:proofErr w:type="gramEnd"/>
    </w:p>
    <w:p w:rsidR="005950E5" w:rsidRPr="005950E5" w:rsidRDefault="005950E5" w:rsidP="005950E5">
      <w:pPr>
        <w:widowControl w:val="0"/>
        <w:spacing w:after="0"/>
        <w:ind w:lef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дней;</w:t>
      </w:r>
    </w:p>
    <w:p w:rsidR="005950E5" w:rsidRPr="005950E5" w:rsidRDefault="005950E5" w:rsidP="005950E5">
      <w:pPr>
        <w:widowControl w:val="0"/>
        <w:spacing w:after="0"/>
        <w:ind w:left="40"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950E5" w:rsidRPr="005950E5" w:rsidRDefault="005950E5" w:rsidP="005950E5">
      <w:pPr>
        <w:widowControl w:val="0"/>
        <w:spacing w:after="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 работающим инвалидам - до 60 календарных дней в году;</w:t>
      </w:r>
    </w:p>
    <w:p w:rsidR="005950E5" w:rsidRPr="005950E5" w:rsidRDefault="005950E5" w:rsidP="005950E5">
      <w:pPr>
        <w:widowControl w:val="0"/>
        <w:tabs>
          <w:tab w:val="right" w:pos="9375"/>
        </w:tabs>
        <w:spacing w:after="0"/>
        <w:ind w:lef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работникам в случаях рождения ребёнка, смерти близких</w:t>
      </w:r>
      <w:r w:rsidRPr="005950E5">
        <w:rPr>
          <w:rFonts w:ascii="Times New Roman" w:eastAsia="Times New Roman" w:hAnsi="Times New Roman" w:cs="Times New Roman"/>
          <w:sz w:val="28"/>
          <w:szCs w:val="28"/>
          <w:lang w:eastAsia="ru-RU"/>
        </w:rPr>
        <w:t xml:space="preserve"> </w:t>
      </w:r>
      <w:r w:rsidRPr="005950E5">
        <w:rPr>
          <w:rFonts w:ascii="Times New Roman" w:eastAsia="Times New Roman" w:hAnsi="Times New Roman" w:cs="Times New Roman"/>
          <w:color w:val="000000"/>
          <w:sz w:val="28"/>
          <w:szCs w:val="28"/>
          <w:lang w:eastAsia="ru-RU"/>
        </w:rPr>
        <w:t>родственников, свадьбы - до 5 календарных дней;</w:t>
      </w:r>
    </w:p>
    <w:p w:rsidR="005950E5" w:rsidRPr="005950E5" w:rsidRDefault="005950E5" w:rsidP="005950E5">
      <w:pPr>
        <w:widowControl w:val="0"/>
        <w:spacing w:after="0"/>
        <w:ind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педагогам, проработавшим в данном учреждении 10 лет - до 1 года в соответствии со </w:t>
      </w:r>
      <w:proofErr w:type="spellStart"/>
      <w:proofErr w:type="gramStart"/>
      <w:r w:rsidRPr="005950E5">
        <w:rPr>
          <w:rFonts w:ascii="Times New Roman" w:eastAsia="Times New Roman" w:hAnsi="Times New Roman" w:cs="Times New Roman"/>
          <w:color w:val="000000"/>
          <w:sz w:val="28"/>
          <w:szCs w:val="28"/>
          <w:lang w:eastAsia="ru-RU"/>
        </w:rPr>
        <w:t>ст</w:t>
      </w:r>
      <w:proofErr w:type="spellEnd"/>
      <w:proofErr w:type="gramEnd"/>
      <w:r w:rsidRPr="005950E5">
        <w:rPr>
          <w:rFonts w:ascii="Times New Roman" w:eastAsia="Times New Roman" w:hAnsi="Times New Roman" w:cs="Times New Roman"/>
          <w:color w:val="000000"/>
          <w:sz w:val="28"/>
          <w:szCs w:val="28"/>
          <w:lang w:eastAsia="ru-RU"/>
        </w:rPr>
        <w:t xml:space="preserve"> 335 ТК РФ.</w:t>
      </w:r>
    </w:p>
    <w:p w:rsidR="005950E5" w:rsidRPr="005950E5" w:rsidRDefault="005950E5" w:rsidP="005950E5">
      <w:pPr>
        <w:widowControl w:val="0"/>
        <w:spacing w:after="0"/>
        <w:ind w:left="40"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проводов детей в армию, свадьбы детей работников, самого работника - до 5 календарных дней;</w:t>
      </w:r>
    </w:p>
    <w:p w:rsidR="005950E5" w:rsidRPr="005950E5" w:rsidRDefault="005950E5" w:rsidP="005950E5">
      <w:pPr>
        <w:widowControl w:val="0"/>
        <w:spacing w:after="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в связи с переездом на новое место жительства – до 5 календарных дней;</w:t>
      </w:r>
    </w:p>
    <w:p w:rsidR="005950E5" w:rsidRPr="005950E5" w:rsidRDefault="005950E5" w:rsidP="005950E5">
      <w:pPr>
        <w:widowControl w:val="0"/>
        <w:spacing w:after="0"/>
        <w:ind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работнику, имеющему двух или более детей в возрасте до 14 лет,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дополнительный отпуск без сохранения зарплаты продолжительностью до 14 календарных дней (ст. 263 ТК РФ).</w:t>
      </w:r>
    </w:p>
    <w:p w:rsidR="005950E5" w:rsidRPr="005950E5" w:rsidRDefault="005950E5" w:rsidP="005950E5">
      <w:pPr>
        <w:widowControl w:val="0"/>
        <w:tabs>
          <w:tab w:val="right" w:pos="9360"/>
        </w:tabs>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3.15. Очередность предоставления оплачиваемых отпусков</w:t>
      </w:r>
      <w:r w:rsidRPr="005950E5">
        <w:rPr>
          <w:rFonts w:ascii="Times New Roman" w:eastAsia="Times New Roman" w:hAnsi="Times New Roman" w:cs="Times New Roman"/>
          <w:sz w:val="28"/>
          <w:szCs w:val="28"/>
          <w:lang w:eastAsia="ru-RU"/>
        </w:rPr>
        <w:t xml:space="preserve"> </w:t>
      </w:r>
      <w:r w:rsidRPr="005950E5">
        <w:rPr>
          <w:rFonts w:ascii="Times New Roman" w:eastAsia="Times New Roman" w:hAnsi="Times New Roman" w:cs="Times New Roman"/>
          <w:color w:val="000000"/>
          <w:sz w:val="28"/>
          <w:szCs w:val="28"/>
          <w:lang w:eastAsia="ru-RU"/>
        </w:rPr>
        <w:t xml:space="preserve">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в </w:t>
      </w:r>
      <w:r w:rsidRPr="005950E5">
        <w:rPr>
          <w:rFonts w:ascii="Times New Roman" w:eastAsia="Times New Roman" w:hAnsi="Times New Roman" w:cs="Times New Roman"/>
          <w:color w:val="000000"/>
          <w:sz w:val="28"/>
          <w:szCs w:val="28"/>
          <w:lang w:eastAsia="ru-RU"/>
        </w:rPr>
        <w:lastRenderedPageBreak/>
        <w:t>порядке, установленном ст. 372 ТК РФ.</w:t>
      </w:r>
    </w:p>
    <w:p w:rsidR="005950E5" w:rsidRPr="005950E5" w:rsidRDefault="005950E5" w:rsidP="005950E5">
      <w:pPr>
        <w:widowControl w:val="0"/>
        <w:spacing w:after="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3.16.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работников в возрасте до 18 лет, беременных женщин; а женщин, имеющих детей в возрасте до 3 лет и работников - инвалидов, привлекать к вышеуказанным работам только с их письменного согласия и при условии, если это не запрещено им медицинскими рекомендациями. Работники должны быть ознакомлены со своим правом отказаться в письменной форме под роспись (ст.99 ТК РФ).</w:t>
      </w:r>
    </w:p>
    <w:p w:rsidR="005950E5" w:rsidRPr="005950E5" w:rsidRDefault="005950E5" w:rsidP="005950E5">
      <w:pPr>
        <w:widowControl w:val="0"/>
        <w:spacing w:after="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3.17. </w:t>
      </w:r>
      <w:proofErr w:type="gramStart"/>
      <w:r w:rsidRPr="005950E5">
        <w:rPr>
          <w:rFonts w:ascii="Times New Roman" w:eastAsia="Times New Roman" w:hAnsi="Times New Roman" w:cs="Times New Roman"/>
          <w:color w:val="000000"/>
          <w:sz w:val="28"/>
          <w:szCs w:val="28"/>
          <w:lang w:eastAsia="ru-RU"/>
        </w:rPr>
        <w:t>На основании постановления администрации муниципального образования город Горячий Ключ от 30.03.2010 № 729 «О порядке предоставления ежегодного дополнительного отпуска работникам с ненормированным рабочим днем муниципальных учреждений»,  и в соответствии со ст.101, 119,120 ТК РФ в целях обеспечения социальных гарантий работников с ненормированным рабочим днем установить по МБДОУ д/с № 4 должность заведующей МБДОУ до 14 календарных дней.</w:t>
      </w:r>
      <w:proofErr w:type="gramEnd"/>
    </w:p>
    <w:p w:rsidR="005950E5" w:rsidRPr="005950E5" w:rsidRDefault="005950E5" w:rsidP="005950E5">
      <w:pPr>
        <w:widowControl w:val="0"/>
        <w:spacing w:after="0"/>
        <w:ind w:right="40"/>
        <w:jc w:val="both"/>
        <w:rPr>
          <w:rFonts w:ascii="Times New Roman" w:eastAsia="Times New Roman" w:hAnsi="Times New Roman" w:cs="Times New Roman"/>
          <w:sz w:val="28"/>
          <w:szCs w:val="28"/>
          <w:lang w:eastAsia="ru-RU"/>
        </w:rPr>
      </w:pPr>
    </w:p>
    <w:p w:rsidR="005950E5" w:rsidRPr="005950E5" w:rsidRDefault="005950E5" w:rsidP="005950E5">
      <w:pPr>
        <w:widowControl w:val="0"/>
        <w:numPr>
          <w:ilvl w:val="0"/>
          <w:numId w:val="1"/>
        </w:numPr>
        <w:tabs>
          <w:tab w:val="left" w:pos="3000"/>
        </w:tabs>
        <w:spacing w:after="252"/>
        <w:ind w:left="2500"/>
        <w:jc w:val="both"/>
        <w:rPr>
          <w:rFonts w:ascii="Times New Roman" w:eastAsia="Times New Roman" w:hAnsi="Times New Roman" w:cs="Courier New"/>
          <w:b/>
          <w:sz w:val="28"/>
          <w:szCs w:val="28"/>
          <w:lang w:eastAsia="ru-RU"/>
        </w:rPr>
      </w:pPr>
      <w:r w:rsidRPr="005950E5">
        <w:rPr>
          <w:rFonts w:ascii="Times New Roman" w:eastAsia="Times New Roman" w:hAnsi="Times New Roman" w:cs="Courier New"/>
          <w:b/>
          <w:color w:val="000000"/>
          <w:sz w:val="28"/>
          <w:szCs w:val="28"/>
          <w:shd w:val="clear" w:color="auto" w:fill="FFFFFF"/>
          <w:lang w:eastAsia="ru-RU"/>
        </w:rPr>
        <w:t>Оплата и нормирование труда</w:t>
      </w:r>
    </w:p>
    <w:p w:rsidR="005950E5" w:rsidRPr="005950E5" w:rsidRDefault="005950E5" w:rsidP="005950E5">
      <w:pPr>
        <w:widowControl w:val="0"/>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5950E5" w:rsidRPr="005950E5" w:rsidRDefault="005950E5" w:rsidP="005950E5">
      <w:pPr>
        <w:widowControl w:val="0"/>
        <w:numPr>
          <w:ilvl w:val="0"/>
          <w:numId w:val="13"/>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Формы и системы оплаты труда работников, порядок распределения фонда оплаты труда, размера окладов, определяются Положением об оплате труда (прилагается к коллективному договору) (Приложение № 2).</w:t>
      </w:r>
    </w:p>
    <w:p w:rsidR="005950E5" w:rsidRPr="005950E5" w:rsidRDefault="005950E5" w:rsidP="005950E5">
      <w:pPr>
        <w:widowControl w:val="0"/>
        <w:numPr>
          <w:ilvl w:val="0"/>
          <w:numId w:val="13"/>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рамках Положения об оплате труда разрабатываются и доводятся до коллектива Положения о премировании.</w:t>
      </w:r>
    </w:p>
    <w:p w:rsidR="005950E5" w:rsidRPr="005950E5" w:rsidRDefault="005950E5" w:rsidP="005950E5">
      <w:pPr>
        <w:widowControl w:val="0"/>
        <w:spacing w:after="0"/>
        <w:ind w:left="20" w:firstLine="700"/>
        <w:jc w:val="both"/>
        <w:rPr>
          <w:rFonts w:ascii="Times New Roman" w:eastAsia="Times New Roman" w:hAnsi="Times New Roman" w:cs="Courier New"/>
          <w:b/>
          <w:sz w:val="28"/>
          <w:szCs w:val="28"/>
          <w:lang w:eastAsia="ru-RU"/>
        </w:rPr>
      </w:pPr>
      <w:r w:rsidRPr="005950E5">
        <w:rPr>
          <w:rFonts w:ascii="Times New Roman" w:eastAsia="Times New Roman" w:hAnsi="Times New Roman" w:cs="Courier New"/>
          <w:b/>
          <w:color w:val="000000"/>
          <w:sz w:val="28"/>
          <w:szCs w:val="28"/>
          <w:shd w:val="clear" w:color="auto" w:fill="FFFFFF"/>
          <w:lang w:eastAsia="ru-RU"/>
        </w:rPr>
        <w:t>Работодатель обязуется:</w:t>
      </w:r>
    </w:p>
    <w:p w:rsidR="005950E5" w:rsidRPr="005950E5" w:rsidRDefault="005950E5" w:rsidP="005950E5">
      <w:pPr>
        <w:widowControl w:val="0"/>
        <w:numPr>
          <w:ilvl w:val="0"/>
          <w:numId w:val="13"/>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Обеспечить своевременную выплату заработной платы. В случае задержки выплаты заработной платы, оплаты отпуска, выплат при увольнении и (или) других выплат, причитающих работнику на срок более 15 дней работодатель обязан выплатить их  уплатой процентов (денежной компенсации) в размере не ниже 1/150 действующей в это время ключевой ставки Центрального банка РФ от невыплаченных в срок </w:t>
      </w:r>
      <w:proofErr w:type="gramStart"/>
      <w:r w:rsidRPr="005950E5">
        <w:rPr>
          <w:rFonts w:ascii="Times New Roman" w:eastAsia="Times New Roman" w:hAnsi="Times New Roman" w:cs="Times New Roman"/>
          <w:color w:val="000000"/>
          <w:sz w:val="28"/>
          <w:szCs w:val="28"/>
          <w:lang w:eastAsia="ru-RU"/>
        </w:rPr>
        <w:t>сумм</w:t>
      </w:r>
      <w:proofErr w:type="gramEnd"/>
      <w:r w:rsidRPr="005950E5">
        <w:rPr>
          <w:rFonts w:ascii="Times New Roman" w:eastAsia="Times New Roman" w:hAnsi="Times New Roman" w:cs="Times New Roman"/>
          <w:color w:val="000000"/>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w:t>
      </w:r>
      <w:r w:rsidRPr="005950E5">
        <w:rPr>
          <w:rFonts w:ascii="Times New Roman" w:eastAsia="Times New Roman" w:hAnsi="Times New Roman" w:cs="Times New Roman"/>
          <w:color w:val="000000"/>
          <w:sz w:val="28"/>
          <w:szCs w:val="28"/>
          <w:lang w:eastAsia="ru-RU"/>
        </w:rPr>
        <w:lastRenderedPageBreak/>
        <w:t>включительно. При неполной выплате в установленный срок и (или) других выплат, причитающихся работнику, размер процентов (денежной компенсации) исчисляется из фактически не выплаченных в срок сумм   (ст.236 ТК РФ).</w:t>
      </w:r>
    </w:p>
    <w:p w:rsidR="005950E5" w:rsidRPr="005950E5" w:rsidRDefault="005950E5" w:rsidP="005950E5">
      <w:pPr>
        <w:widowControl w:val="0"/>
        <w:numPr>
          <w:ilvl w:val="0"/>
          <w:numId w:val="13"/>
        </w:numPr>
        <w:spacing w:after="0"/>
        <w:ind w:left="20" w:right="20" w:firstLine="70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Выплату заработной платы производить  каждые полмесяца: « </w:t>
      </w:r>
      <w:r w:rsidRPr="005950E5">
        <w:rPr>
          <w:rFonts w:ascii="Times New Roman" w:eastAsia="Times New Roman" w:hAnsi="Times New Roman" w:cs="Times New Roman"/>
          <w:color w:val="000000"/>
          <w:sz w:val="28"/>
          <w:szCs w:val="28"/>
          <w:u w:val="single"/>
          <w:lang w:eastAsia="ru-RU"/>
        </w:rPr>
        <w:t>9</w:t>
      </w:r>
      <w:r w:rsidRPr="005950E5">
        <w:rPr>
          <w:rFonts w:ascii="Times New Roman" w:eastAsia="Times New Roman" w:hAnsi="Times New Roman" w:cs="Times New Roman"/>
          <w:color w:val="000000"/>
          <w:sz w:val="28"/>
          <w:szCs w:val="28"/>
          <w:lang w:eastAsia="ru-RU"/>
        </w:rPr>
        <w:t xml:space="preserve"> » и « </w:t>
      </w:r>
      <w:r w:rsidRPr="005950E5">
        <w:rPr>
          <w:rFonts w:ascii="Times New Roman" w:eastAsia="Times New Roman" w:hAnsi="Times New Roman" w:cs="Times New Roman"/>
          <w:color w:val="000000"/>
          <w:sz w:val="28"/>
          <w:szCs w:val="28"/>
          <w:u w:val="single"/>
          <w:lang w:eastAsia="ru-RU"/>
        </w:rPr>
        <w:t>24</w:t>
      </w:r>
      <w:r w:rsidRPr="005950E5">
        <w:rPr>
          <w:rFonts w:ascii="Times New Roman" w:eastAsia="Times New Roman" w:hAnsi="Times New Roman" w:cs="Times New Roman"/>
          <w:color w:val="000000"/>
          <w:sz w:val="28"/>
          <w:szCs w:val="28"/>
          <w:lang w:eastAsia="ru-RU"/>
        </w:rPr>
        <w:t xml:space="preserve"> » числа. Не позднее, чем за два дня до срока выплаты заработной платы  работодатель обязан извещать в письменной форме каждого работника (выдавать расчетные листки)</w:t>
      </w:r>
    </w:p>
    <w:p w:rsidR="005950E5" w:rsidRPr="005950E5" w:rsidRDefault="005950E5" w:rsidP="005950E5">
      <w:pPr>
        <w:widowControl w:val="0"/>
        <w:spacing w:after="0"/>
        <w:ind w:left="20"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о составных частях заработной платы, причитающейся ему в соответствующий период; </w:t>
      </w:r>
    </w:p>
    <w:p w:rsidR="005950E5" w:rsidRPr="005950E5" w:rsidRDefault="005950E5" w:rsidP="005950E5">
      <w:pPr>
        <w:widowControl w:val="0"/>
        <w:spacing w:after="0"/>
        <w:ind w:left="20"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5950E5" w:rsidRPr="005950E5" w:rsidRDefault="005950E5" w:rsidP="005950E5">
      <w:pPr>
        <w:widowControl w:val="0"/>
        <w:spacing w:after="0"/>
        <w:ind w:left="20"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 о размерах и об основаниях произведенных удержаний; </w:t>
      </w:r>
    </w:p>
    <w:p w:rsidR="005950E5" w:rsidRPr="005950E5" w:rsidRDefault="005950E5" w:rsidP="005950E5">
      <w:pPr>
        <w:widowControl w:val="0"/>
        <w:spacing w:after="0"/>
        <w:ind w:left="20"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 об общей денежной сумме, подлежащей выплате.</w:t>
      </w:r>
    </w:p>
    <w:p w:rsidR="005950E5" w:rsidRPr="005950E5" w:rsidRDefault="005950E5" w:rsidP="005950E5">
      <w:pPr>
        <w:widowControl w:val="0"/>
        <w:spacing w:after="0"/>
        <w:ind w:left="20"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sz w:val="28"/>
          <w:szCs w:val="28"/>
          <w:lang w:eastAsia="ru-RU"/>
        </w:rPr>
        <w:t xml:space="preserve"> Заработная плата переводится на счет в Сбербанке, карта «</w:t>
      </w:r>
      <w:proofErr w:type="gramStart"/>
      <w:r w:rsidRPr="005950E5">
        <w:rPr>
          <w:rFonts w:ascii="Times New Roman" w:eastAsia="Times New Roman" w:hAnsi="Times New Roman" w:cs="Times New Roman"/>
          <w:sz w:val="28"/>
          <w:szCs w:val="28"/>
          <w:lang w:eastAsia="ru-RU"/>
        </w:rPr>
        <w:t>М</w:t>
      </w:r>
      <w:proofErr w:type="gramEnd"/>
      <w:r w:rsidRPr="005950E5">
        <w:rPr>
          <w:rFonts w:ascii="Times New Roman" w:eastAsia="Times New Roman" w:hAnsi="Times New Roman" w:cs="Times New Roman"/>
          <w:sz w:val="28"/>
          <w:szCs w:val="28"/>
          <w:lang w:val="en-US" w:eastAsia="ru-RU"/>
        </w:rPr>
        <w:t>IR</w:t>
      </w:r>
      <w:r w:rsidRPr="005950E5">
        <w:rPr>
          <w:rFonts w:ascii="Times New Roman" w:eastAsia="Times New Roman" w:hAnsi="Times New Roman" w:cs="Times New Roman"/>
          <w:sz w:val="28"/>
          <w:szCs w:val="28"/>
          <w:lang w:eastAsia="ru-RU"/>
        </w:rPr>
        <w:t>».</w:t>
      </w:r>
    </w:p>
    <w:p w:rsidR="005950E5" w:rsidRPr="005950E5" w:rsidRDefault="005950E5" w:rsidP="005950E5">
      <w:pPr>
        <w:widowControl w:val="0"/>
        <w:numPr>
          <w:ilvl w:val="0"/>
          <w:numId w:val="13"/>
        </w:numPr>
        <w:spacing w:after="0"/>
        <w:ind w:left="20" w:firstLine="70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Установить каждому работнику размер  оклада.</w:t>
      </w:r>
    </w:p>
    <w:p w:rsidR="005950E5" w:rsidRPr="005950E5" w:rsidRDefault="005950E5" w:rsidP="005950E5">
      <w:pPr>
        <w:widowControl w:val="0"/>
        <w:numPr>
          <w:ilvl w:val="0"/>
          <w:numId w:val="13"/>
        </w:numPr>
        <w:spacing w:after="0"/>
        <w:ind w:left="20" w:right="20" w:firstLine="74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Установить надбавки за условия труда в процентах к окладу работникам с вредными или опасными условиями труда (ст. 147 ТК РФ). В случае обеспечения на рабочих местах безопасных условий труда, подтвержденных результатами социальной оценки условий труда или заключением государственной экспертизы условий труда, компенсации работникам не устанавливаются (ст. 219 ТК РФ).</w:t>
      </w:r>
    </w:p>
    <w:p w:rsidR="005950E5" w:rsidRPr="005950E5" w:rsidRDefault="005950E5" w:rsidP="005950E5">
      <w:pPr>
        <w:widowControl w:val="0"/>
        <w:numPr>
          <w:ilvl w:val="0"/>
          <w:numId w:val="13"/>
        </w:numPr>
        <w:spacing w:after="0"/>
        <w:ind w:left="20" w:right="20" w:firstLine="74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Производить оплату за сверхурочную работу, работу в выходные и праздничные дни в размере, не ниже предусмотренного законодательством.</w:t>
      </w:r>
    </w:p>
    <w:p w:rsidR="005950E5" w:rsidRPr="005950E5" w:rsidRDefault="005950E5" w:rsidP="005950E5">
      <w:pPr>
        <w:widowControl w:val="0"/>
        <w:spacing w:after="0"/>
        <w:ind w:left="20"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4.7.1. Производить оплату труда педагогических работников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соответствующем приложении, а также в других случаях, если по выполняемой работе совпадают должностные обязанности, профили работы.</w:t>
      </w:r>
    </w:p>
    <w:p w:rsidR="005950E5" w:rsidRPr="005950E5" w:rsidRDefault="005950E5" w:rsidP="005950E5">
      <w:pPr>
        <w:widowControl w:val="0"/>
        <w:numPr>
          <w:ilvl w:val="0"/>
          <w:numId w:val="13"/>
        </w:numPr>
        <w:spacing w:after="0"/>
        <w:ind w:left="20" w:right="20" w:firstLine="7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При увольнении работника выплата причитающихся ему сумм производится в день увольнения.</w:t>
      </w:r>
    </w:p>
    <w:p w:rsidR="005950E5" w:rsidRPr="005950E5" w:rsidRDefault="005950E5" w:rsidP="005950E5">
      <w:pPr>
        <w:widowControl w:val="0"/>
        <w:numPr>
          <w:ilvl w:val="0"/>
          <w:numId w:val="13"/>
        </w:numPr>
        <w:spacing w:after="0"/>
        <w:ind w:left="20" w:right="20" w:firstLine="7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Время простоя по вине работодателя оплачивается в размере не менее двух третей средней заработной платы работника.</w:t>
      </w:r>
    </w:p>
    <w:p w:rsidR="005950E5" w:rsidRPr="005950E5" w:rsidRDefault="005950E5" w:rsidP="005950E5">
      <w:pPr>
        <w:widowControl w:val="0"/>
        <w:spacing w:after="0"/>
        <w:ind w:left="20" w:right="20" w:firstLine="7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Время простоя по причинам, не зависящим от работодателя и </w:t>
      </w:r>
      <w:r w:rsidRPr="005950E5">
        <w:rPr>
          <w:rFonts w:ascii="Times New Roman" w:eastAsia="Times New Roman" w:hAnsi="Times New Roman" w:cs="Times New Roman"/>
          <w:color w:val="000000"/>
          <w:sz w:val="28"/>
          <w:szCs w:val="28"/>
          <w:lang w:eastAsia="ru-RU"/>
        </w:rPr>
        <w:lastRenderedPageBreak/>
        <w:t>работника, оплачивается в размере не менее двух третей тарифной ставки (оклада), рассчитанных пропорционально времени простоя.</w:t>
      </w:r>
    </w:p>
    <w:p w:rsidR="005950E5" w:rsidRPr="005950E5" w:rsidRDefault="005950E5" w:rsidP="005950E5">
      <w:pPr>
        <w:widowControl w:val="0"/>
        <w:spacing w:after="0"/>
        <w:ind w:left="20" w:firstLine="7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Время простоя по вине работника не оплачивается (ст. 157 ТК РФ).</w:t>
      </w:r>
    </w:p>
    <w:p w:rsidR="005950E5" w:rsidRPr="005950E5" w:rsidRDefault="005950E5" w:rsidP="005950E5">
      <w:pPr>
        <w:widowControl w:val="0"/>
        <w:numPr>
          <w:ilvl w:val="0"/>
          <w:numId w:val="13"/>
        </w:numPr>
        <w:spacing w:after="0"/>
        <w:ind w:left="20" w:right="20" w:firstLine="74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w:t>
      </w:r>
      <w:proofErr w:type="gramStart"/>
      <w:r w:rsidRPr="005950E5">
        <w:rPr>
          <w:rFonts w:ascii="Times New Roman" w:eastAsia="Times New Roman" w:hAnsi="Times New Roman" w:cs="Times New Roman"/>
          <w:color w:val="000000"/>
          <w:sz w:val="28"/>
          <w:szCs w:val="28"/>
          <w:lang w:eastAsia="ru-RU"/>
        </w:rPr>
        <w:t>При временном переводе работника на срок до одного месяца на необусловленную трудовым договором работу в случае</w:t>
      </w:r>
      <w:proofErr w:type="gramEnd"/>
      <w:r w:rsidRPr="005950E5">
        <w:rPr>
          <w:rFonts w:ascii="Times New Roman" w:eastAsia="Times New Roman" w:hAnsi="Times New Roman" w:cs="Times New Roman"/>
          <w:color w:val="000000"/>
          <w:sz w:val="28"/>
          <w:szCs w:val="28"/>
          <w:lang w:eastAsia="ru-RU"/>
        </w:rPr>
        <w:t xml:space="preserve"> производственной необходимости, оплата труда производится по выполняемой работе, но не ниже среднего заработка по прежней работе.</w:t>
      </w: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4.10.1. Сохранять на период до одного года выплату стимулирующего характера за квалификационную категорию педагогическим работникам  учетом имеющейся у них квалификационной категории, притупивших к работе поле: </w:t>
      </w: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длительной нетрудоспособности,</w:t>
      </w: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нахождения в отпуске по беременности и родам, уходу за ребенком,</w:t>
      </w: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нахождения в отпуске в соответствии  со ст. 335 ТК РФ,</w:t>
      </w: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возобновления педагогической работы после ее прекращения в связи с ликвидацией образовательного учреждения или уходом на пенсию, независимо от ее вида,</w:t>
      </w: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истечения срока действия квалификационной категории у работников, которому до пенсии по старости (по возрасту) осталось не более одного года,</w:t>
      </w:r>
    </w:p>
    <w:p w:rsidR="005950E5" w:rsidRPr="005950E5" w:rsidRDefault="005950E5" w:rsidP="005950E5">
      <w:pPr>
        <w:widowControl w:val="0"/>
        <w:spacing w:after="0"/>
        <w:ind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 нахождения в командировке на работе по специальности  за рубежом.</w:t>
      </w:r>
    </w:p>
    <w:p w:rsidR="005950E5" w:rsidRPr="005950E5" w:rsidRDefault="005950E5" w:rsidP="005950E5">
      <w:pPr>
        <w:widowControl w:val="0"/>
        <w:tabs>
          <w:tab w:val="left" w:pos="1398"/>
        </w:tabs>
        <w:spacing w:after="0"/>
        <w:ind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4.11. Стимулирующие выплаты (доплаты и надбавки за высокую квалификацию, профессиональное мастерство, классность, совмещение профессий (должностей), расширение зон обслуживания, за работу в ночное время и т.д.) определяются в положении. Размеры и условия их выплаты устанавливаются по соглашению сторон трудового договора с учетом содержания и (или) объёма дополнительной работы (ст. 60.2 ТК РФ).</w:t>
      </w:r>
    </w:p>
    <w:p w:rsidR="005950E5" w:rsidRPr="005950E5" w:rsidRDefault="005950E5" w:rsidP="005950E5">
      <w:pPr>
        <w:widowControl w:val="0"/>
        <w:spacing w:after="0"/>
        <w:ind w:left="20" w:right="20" w:firstLine="26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Размер вознаграждения по итогам работы за год определяется с учетом результатов труда. Условия и порядок его выплаты конкретизируется в Положении, которое утверждается работодателем по согласованию с профсоюзным комитетом.</w:t>
      </w:r>
    </w:p>
    <w:p w:rsidR="005950E5" w:rsidRPr="005950E5" w:rsidRDefault="005950E5" w:rsidP="005950E5">
      <w:pPr>
        <w:widowControl w:val="0"/>
        <w:tabs>
          <w:tab w:val="left" w:pos="3337"/>
        </w:tabs>
        <w:spacing w:after="0"/>
        <w:ind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4. 11.1. Положением об оплате труда работников МБДОУ - д/с № 4 предусматривается установление работникам повышающих коэффициентов к окладу:</w:t>
      </w:r>
    </w:p>
    <w:p w:rsidR="005950E5" w:rsidRPr="005950E5" w:rsidRDefault="005950E5" w:rsidP="005950E5">
      <w:pPr>
        <w:widowControl w:val="0"/>
        <w:numPr>
          <w:ilvl w:val="0"/>
          <w:numId w:val="11"/>
        </w:numPr>
        <w:spacing w:after="0"/>
        <w:ind w:left="20" w:right="20" w:firstLine="8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повышающий коэффициент к окладу за квалификационную категорию;</w:t>
      </w:r>
    </w:p>
    <w:p w:rsidR="005950E5" w:rsidRPr="005950E5" w:rsidRDefault="005950E5" w:rsidP="005950E5">
      <w:pPr>
        <w:widowControl w:val="0"/>
        <w:numPr>
          <w:ilvl w:val="0"/>
          <w:numId w:val="11"/>
        </w:numPr>
        <w:spacing w:after="0"/>
        <w:ind w:left="20" w:firstLine="7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персональный повышающий коэффициент к окладу.</w:t>
      </w:r>
    </w:p>
    <w:p w:rsidR="005950E5" w:rsidRPr="005950E5" w:rsidRDefault="005950E5" w:rsidP="005950E5">
      <w:pPr>
        <w:widowControl w:val="0"/>
        <w:spacing w:after="0"/>
        <w:ind w:left="20" w:firstLine="8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Размеры повышающего коэффициента:</w:t>
      </w:r>
    </w:p>
    <w:p w:rsidR="005950E5" w:rsidRPr="005950E5" w:rsidRDefault="005950E5" w:rsidP="005950E5">
      <w:pPr>
        <w:widowControl w:val="0"/>
        <w:spacing w:after="0"/>
        <w:ind w:left="20" w:firstLine="8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lastRenderedPageBreak/>
        <w:t xml:space="preserve"> 0,15- при наличии высшей квалификационной категории;</w:t>
      </w:r>
    </w:p>
    <w:p w:rsidR="005950E5" w:rsidRPr="005950E5" w:rsidRDefault="005950E5" w:rsidP="005950E5">
      <w:pPr>
        <w:widowControl w:val="0"/>
        <w:spacing w:after="0"/>
        <w:ind w:left="4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0,10 - при наличии первой квалификационной категории.</w:t>
      </w:r>
    </w:p>
    <w:p w:rsidR="005950E5" w:rsidRPr="005950E5" w:rsidRDefault="005950E5" w:rsidP="005950E5">
      <w:pPr>
        <w:widowControl w:val="0"/>
        <w:spacing w:after="0"/>
        <w:ind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4.11.2. 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5950E5" w:rsidRPr="005950E5" w:rsidRDefault="005950E5" w:rsidP="005950E5">
      <w:pPr>
        <w:widowControl w:val="0"/>
        <w:spacing w:after="0"/>
        <w:ind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4.11.3. Повышающие коэффициенты к окладу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5950E5" w:rsidRPr="005950E5" w:rsidRDefault="005950E5" w:rsidP="005950E5">
      <w:pPr>
        <w:widowControl w:val="0"/>
        <w:spacing w:after="0"/>
        <w:ind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4.11.4. Персональный повышающий коэффициент к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5950E5" w:rsidRPr="005950E5" w:rsidRDefault="005950E5" w:rsidP="005950E5">
      <w:pPr>
        <w:widowControl w:val="0"/>
        <w:spacing w:after="0"/>
        <w:ind w:left="40" w:firstLine="88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Размер повышающего коэффициента - не более 3,0. </w:t>
      </w:r>
    </w:p>
    <w:p w:rsidR="005950E5" w:rsidRPr="005950E5" w:rsidRDefault="005950E5" w:rsidP="005950E5">
      <w:pPr>
        <w:widowControl w:val="0"/>
        <w:spacing w:after="0"/>
        <w:ind w:left="40" w:right="40" w:firstLine="880"/>
        <w:jc w:val="both"/>
        <w:rPr>
          <w:rFonts w:ascii="Times New Roman" w:eastAsia="Times New Roman" w:hAnsi="Times New Roman" w:cs="Times New Roman"/>
          <w:sz w:val="28"/>
          <w:szCs w:val="28"/>
          <w:lang w:eastAsia="ru-RU"/>
        </w:rPr>
      </w:pPr>
    </w:p>
    <w:p w:rsidR="005950E5" w:rsidRPr="005950E5" w:rsidRDefault="005950E5" w:rsidP="005950E5">
      <w:pPr>
        <w:widowControl w:val="0"/>
        <w:spacing w:after="0"/>
        <w:ind w:left="40" w:right="40" w:firstLine="7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4.11.5 Материальное стимулирование работников муниципального образовательного учреждения, реализующего общеобразовательные программы дошкольного образования, производится по результатам труда работников за конкретно отработанное время, ежемесячно в твердой денежной сумме на основании приказа </w:t>
      </w:r>
      <w:proofErr w:type="gramStart"/>
      <w:r w:rsidRPr="005950E5">
        <w:rPr>
          <w:rFonts w:ascii="Times New Roman" w:eastAsia="Times New Roman" w:hAnsi="Times New Roman" w:cs="Times New Roman"/>
          <w:color w:val="000000"/>
          <w:sz w:val="28"/>
          <w:szCs w:val="28"/>
          <w:lang w:eastAsia="ru-RU"/>
        </w:rPr>
        <w:t>заведующего учреждения</w:t>
      </w:r>
      <w:proofErr w:type="gramEnd"/>
      <w:r w:rsidRPr="005950E5">
        <w:rPr>
          <w:rFonts w:ascii="Times New Roman" w:eastAsia="Times New Roman" w:hAnsi="Times New Roman" w:cs="Times New Roman"/>
          <w:color w:val="000000"/>
          <w:sz w:val="28"/>
          <w:szCs w:val="28"/>
          <w:lang w:eastAsia="ru-RU"/>
        </w:rPr>
        <w:t xml:space="preserve"> по согласованию с профкомом.</w:t>
      </w:r>
    </w:p>
    <w:p w:rsidR="005950E5" w:rsidRPr="005950E5" w:rsidRDefault="005950E5" w:rsidP="005950E5">
      <w:pPr>
        <w:widowControl w:val="0"/>
        <w:spacing w:after="0"/>
        <w:ind w:left="40" w:right="40" w:firstLine="7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Состоит из двух частей:</w:t>
      </w:r>
    </w:p>
    <w:p w:rsidR="005950E5" w:rsidRPr="005950E5" w:rsidRDefault="005950E5" w:rsidP="005950E5">
      <w:pPr>
        <w:widowControl w:val="0"/>
        <w:spacing w:after="0"/>
        <w:ind w:left="40" w:right="40" w:firstLine="7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w:t>
      </w:r>
      <w:r w:rsidRPr="005950E5">
        <w:rPr>
          <w:rFonts w:ascii="Times New Roman" w:eastAsia="Times New Roman" w:hAnsi="Times New Roman" w:cs="Times New Roman"/>
          <w:i/>
          <w:color w:val="000000"/>
          <w:sz w:val="28"/>
          <w:szCs w:val="28"/>
          <w:lang w:eastAsia="ru-RU"/>
        </w:rPr>
        <w:t>За выполнение других работ, не входящих в круг основных обязанностей</w:t>
      </w:r>
      <w:r w:rsidRPr="005950E5">
        <w:rPr>
          <w:rFonts w:ascii="Times New Roman" w:eastAsia="Times New Roman" w:hAnsi="Times New Roman" w:cs="Times New Roman"/>
          <w:color w:val="000000"/>
          <w:sz w:val="28"/>
          <w:szCs w:val="28"/>
          <w:lang w:eastAsia="ru-RU"/>
        </w:rPr>
        <w:t xml:space="preserve"> и критериям оценки деятельности работников МБДОУ д/с № 4. Совет учреждения ежемесячно до 20 числа предоставляет ходатайство руководителю учреждения об установлении размера стимулирующих выплат.</w:t>
      </w:r>
    </w:p>
    <w:p w:rsidR="005950E5" w:rsidRPr="005950E5" w:rsidRDefault="005950E5" w:rsidP="005950E5">
      <w:pPr>
        <w:widowControl w:val="0"/>
        <w:spacing w:after="0"/>
        <w:ind w:left="40" w:right="40" w:firstLine="7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w:t>
      </w:r>
      <w:r w:rsidRPr="005950E5">
        <w:rPr>
          <w:rFonts w:ascii="Times New Roman" w:eastAsia="Times New Roman" w:hAnsi="Times New Roman" w:cs="Times New Roman"/>
          <w:i/>
          <w:color w:val="000000"/>
          <w:sz w:val="28"/>
          <w:szCs w:val="28"/>
          <w:lang w:eastAsia="ru-RU"/>
        </w:rPr>
        <w:t xml:space="preserve">По критериям оценки деятельности работников МБДОУ д/с № 4 </w:t>
      </w:r>
      <w:r w:rsidRPr="005950E5">
        <w:rPr>
          <w:rFonts w:ascii="Times New Roman" w:eastAsia="Times New Roman" w:hAnsi="Times New Roman" w:cs="Times New Roman"/>
          <w:color w:val="000000"/>
          <w:sz w:val="28"/>
          <w:szCs w:val="28"/>
          <w:lang w:eastAsia="ru-RU"/>
        </w:rPr>
        <w:t xml:space="preserve">совет учреждения принимает решение об установлении размера стимулирующих выплат, путем рассматривания оценочных листов, заполняемых сотрудниками согласно критериям и баллам, утвержденным Положением о распределении стимулирующей </w:t>
      </w:r>
      <w:proofErr w:type="gramStart"/>
      <w:r w:rsidRPr="005950E5">
        <w:rPr>
          <w:rFonts w:ascii="Times New Roman" w:eastAsia="Times New Roman" w:hAnsi="Times New Roman" w:cs="Times New Roman"/>
          <w:color w:val="000000"/>
          <w:sz w:val="28"/>
          <w:szCs w:val="28"/>
          <w:lang w:eastAsia="ru-RU"/>
        </w:rPr>
        <w:t>части фонда оплаты труда образовательного учреждения</w:t>
      </w:r>
      <w:proofErr w:type="gramEnd"/>
      <w:r w:rsidRPr="005950E5">
        <w:rPr>
          <w:rFonts w:ascii="Times New Roman" w:eastAsia="Times New Roman" w:hAnsi="Times New Roman" w:cs="Times New Roman"/>
          <w:color w:val="000000"/>
          <w:sz w:val="28"/>
          <w:szCs w:val="28"/>
          <w:lang w:eastAsia="ru-RU"/>
        </w:rPr>
        <w:t xml:space="preserve">. И простого голосования при условии присутствия не менее половины членов Совета. Решение Совета </w:t>
      </w:r>
      <w:r w:rsidRPr="005950E5">
        <w:rPr>
          <w:rFonts w:ascii="Times New Roman" w:eastAsia="Times New Roman" w:hAnsi="Times New Roman" w:cs="Times New Roman"/>
          <w:color w:val="000000"/>
          <w:sz w:val="28"/>
          <w:szCs w:val="28"/>
          <w:lang w:eastAsia="ru-RU"/>
        </w:rPr>
        <w:lastRenderedPageBreak/>
        <w:t xml:space="preserve">оформляется протоколом. Состав Совета учреждения утверждается приказом руководителя дошкольного образовательного учреждения. </w:t>
      </w:r>
    </w:p>
    <w:p w:rsidR="005950E5" w:rsidRPr="005950E5" w:rsidRDefault="005950E5" w:rsidP="005950E5">
      <w:pPr>
        <w:widowControl w:val="0"/>
        <w:spacing w:after="0"/>
        <w:ind w:left="40" w:right="40" w:firstLine="7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Размер стимулирующей надбавки может быть установлен как в абсолютном значении, так и в процентном отношении к окладу по одному или нескольким основаниям в размере 200%.</w:t>
      </w:r>
    </w:p>
    <w:p w:rsidR="005950E5" w:rsidRPr="005950E5" w:rsidRDefault="005950E5" w:rsidP="005950E5">
      <w:pPr>
        <w:widowControl w:val="0"/>
        <w:spacing w:after="0"/>
        <w:ind w:left="40" w:right="4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Критерии оценки деятельности работников муниципального образовательного учреждения</w:t>
      </w:r>
      <w:proofErr w:type="gramStart"/>
      <w:r w:rsidRPr="005950E5">
        <w:rPr>
          <w:rFonts w:ascii="Times New Roman" w:eastAsia="Times New Roman" w:hAnsi="Times New Roman" w:cs="Times New Roman"/>
          <w:color w:val="000000"/>
          <w:sz w:val="28"/>
          <w:szCs w:val="28"/>
          <w:lang w:eastAsia="ru-RU"/>
        </w:rPr>
        <w:t xml:space="preserve"> ,</w:t>
      </w:r>
      <w:proofErr w:type="gramEnd"/>
      <w:r w:rsidRPr="005950E5">
        <w:rPr>
          <w:rFonts w:ascii="Times New Roman" w:eastAsia="Times New Roman" w:hAnsi="Times New Roman" w:cs="Times New Roman"/>
          <w:color w:val="000000"/>
          <w:sz w:val="28"/>
          <w:szCs w:val="28"/>
          <w:lang w:eastAsia="ru-RU"/>
        </w:rPr>
        <w:t>определены Положением об оплате труда работников МБДОУ д/с № 4</w:t>
      </w:r>
    </w:p>
    <w:p w:rsidR="005950E5" w:rsidRPr="005950E5" w:rsidRDefault="005950E5" w:rsidP="005950E5">
      <w:pPr>
        <w:widowControl w:val="0"/>
        <w:spacing w:after="0"/>
        <w:ind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4.11.6 Стимулирующая надбавка за выслугу лет устанавливается работникам в зависимости от общего количества лет, проработанных в учреждениях образования.</w:t>
      </w:r>
    </w:p>
    <w:p w:rsidR="005950E5" w:rsidRPr="005950E5" w:rsidRDefault="005950E5" w:rsidP="005950E5">
      <w:pPr>
        <w:widowControl w:val="0"/>
        <w:spacing w:after="0"/>
        <w:ind w:left="4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Размеры (в процентах от оклада) педагогическим работникам:</w:t>
      </w:r>
    </w:p>
    <w:p w:rsidR="005950E5" w:rsidRPr="005950E5" w:rsidRDefault="005950E5" w:rsidP="005950E5">
      <w:pPr>
        <w:widowControl w:val="0"/>
        <w:spacing w:after="0"/>
        <w:ind w:left="4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при стаже педагогической работы от 1 до 5 лет - 5%;</w:t>
      </w:r>
    </w:p>
    <w:p w:rsidR="005950E5" w:rsidRPr="005950E5" w:rsidRDefault="005950E5" w:rsidP="005950E5">
      <w:pPr>
        <w:widowControl w:val="0"/>
        <w:spacing w:after="0"/>
        <w:ind w:left="4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при стаже педагогической работы от 5 до 10 лет - 10%;</w:t>
      </w:r>
    </w:p>
    <w:p w:rsidR="005950E5" w:rsidRPr="005950E5" w:rsidRDefault="005950E5" w:rsidP="005950E5">
      <w:pPr>
        <w:widowControl w:val="0"/>
        <w:spacing w:after="0"/>
        <w:ind w:left="40" w:firstLine="88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при стаже педагогической работы от 10 лет - 15%</w:t>
      </w:r>
    </w:p>
    <w:p w:rsidR="005950E5" w:rsidRPr="005950E5" w:rsidRDefault="005950E5" w:rsidP="005950E5">
      <w:pPr>
        <w:widowControl w:val="0"/>
        <w:spacing w:after="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и другим работникам при стаже работы:</w:t>
      </w:r>
    </w:p>
    <w:p w:rsidR="005950E5" w:rsidRPr="005950E5" w:rsidRDefault="005950E5" w:rsidP="005950E5">
      <w:pPr>
        <w:widowControl w:val="0"/>
        <w:spacing w:after="0"/>
        <w:ind w:left="4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при стаже  работы от 1 до 5 лет - 5%;</w:t>
      </w:r>
    </w:p>
    <w:p w:rsidR="005950E5" w:rsidRPr="005950E5" w:rsidRDefault="005950E5" w:rsidP="005950E5">
      <w:pPr>
        <w:widowControl w:val="0"/>
        <w:spacing w:after="0"/>
        <w:ind w:left="4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при стаже  работы от 5 до 10 лет - 10%;</w:t>
      </w:r>
    </w:p>
    <w:p w:rsidR="005950E5" w:rsidRPr="005950E5" w:rsidRDefault="005950E5" w:rsidP="005950E5">
      <w:pPr>
        <w:widowControl w:val="0"/>
        <w:spacing w:after="0"/>
        <w:ind w:left="40" w:firstLine="88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при стаже  работы от 10 лет - 15%.</w:t>
      </w:r>
      <w:r w:rsidRPr="005950E5">
        <w:rPr>
          <w:rFonts w:ascii="Times New Roman" w:eastAsia="Times New Roman" w:hAnsi="Times New Roman" w:cs="Times New Roman"/>
          <w:sz w:val="28"/>
          <w:szCs w:val="28"/>
          <w:lang w:eastAsia="ru-RU"/>
        </w:rPr>
        <w:t xml:space="preserve"> </w:t>
      </w:r>
    </w:p>
    <w:p w:rsidR="005950E5" w:rsidRPr="005950E5" w:rsidRDefault="005950E5" w:rsidP="005950E5">
      <w:pPr>
        <w:widowControl w:val="0"/>
        <w:numPr>
          <w:ilvl w:val="0"/>
          <w:numId w:val="14"/>
        </w:numPr>
        <w:spacing w:after="0"/>
        <w:ind w:left="40" w:right="2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Оплата труда работников МБДОУ д/с № 4, занятых на  работах с вредными, опасными и иными особыми условиями труда, производится в повышенном размере (ст. 147 ТК РФ).</w:t>
      </w:r>
    </w:p>
    <w:p w:rsidR="005950E5" w:rsidRPr="005950E5" w:rsidRDefault="005950E5" w:rsidP="005950E5">
      <w:pPr>
        <w:widowControl w:val="0"/>
        <w:spacing w:after="0"/>
        <w:ind w:left="40" w:right="2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этих целях работникам осуществляются следующие выплаты компенсационного характера:</w:t>
      </w:r>
    </w:p>
    <w:p w:rsidR="005950E5" w:rsidRPr="005950E5" w:rsidRDefault="005950E5" w:rsidP="005950E5">
      <w:pPr>
        <w:widowControl w:val="0"/>
        <w:tabs>
          <w:tab w:val="right" w:pos="8664"/>
          <w:tab w:val="right" w:pos="9273"/>
        </w:tabs>
        <w:spacing w:after="0"/>
        <w:ind w:left="4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-за работу в ночное время сторожам</w:t>
      </w:r>
      <w:r w:rsidRPr="005950E5">
        <w:rPr>
          <w:rFonts w:ascii="Times New Roman" w:eastAsia="Times New Roman" w:hAnsi="Times New Roman" w:cs="Times New Roman"/>
          <w:color w:val="000000"/>
          <w:sz w:val="28"/>
          <w:szCs w:val="28"/>
          <w:lang w:eastAsia="ru-RU"/>
        </w:rPr>
        <w:tab/>
        <w:t>35 %</w:t>
      </w:r>
    </w:p>
    <w:p w:rsidR="005950E5" w:rsidRPr="005950E5" w:rsidRDefault="005950E5" w:rsidP="005950E5">
      <w:pPr>
        <w:widowControl w:val="0"/>
        <w:numPr>
          <w:ilvl w:val="0"/>
          <w:numId w:val="11"/>
        </w:numPr>
        <w:spacing w:after="0"/>
        <w:ind w:left="2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за работу в праздничные дни, сторожам </w:t>
      </w:r>
      <w:r w:rsidRPr="005950E5">
        <w:rPr>
          <w:rFonts w:ascii="Times New Roman" w:eastAsia="Times New Roman" w:hAnsi="Times New Roman" w:cs="Times New Roman"/>
          <w:color w:val="000000"/>
          <w:sz w:val="28"/>
          <w:szCs w:val="28"/>
          <w:lang w:eastAsia="ru-RU"/>
        </w:rPr>
        <w:tab/>
        <w:t>в</w:t>
      </w:r>
      <w:r w:rsidRPr="005950E5">
        <w:rPr>
          <w:rFonts w:ascii="Times New Roman" w:eastAsia="Times New Roman" w:hAnsi="Times New Roman" w:cs="Times New Roman"/>
          <w:color w:val="000000"/>
          <w:sz w:val="28"/>
          <w:szCs w:val="28"/>
          <w:lang w:eastAsia="ru-RU"/>
        </w:rPr>
        <w:tab/>
        <w:t>двойном</w:t>
      </w:r>
      <w:r w:rsidRPr="005950E5">
        <w:rPr>
          <w:rFonts w:ascii="Times New Roman" w:eastAsia="Times New Roman" w:hAnsi="Times New Roman" w:cs="Times New Roman"/>
          <w:color w:val="000000"/>
          <w:sz w:val="28"/>
          <w:szCs w:val="28"/>
          <w:lang w:eastAsia="ru-RU"/>
        </w:rPr>
        <w:tab/>
        <w:t>размере</w:t>
      </w:r>
    </w:p>
    <w:p w:rsidR="005950E5" w:rsidRPr="005950E5" w:rsidRDefault="005950E5" w:rsidP="005950E5">
      <w:pPr>
        <w:widowControl w:val="0"/>
        <w:spacing w:after="0"/>
        <w:ind w:left="400" w:hanging="36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соответствии с ст. 153, ст. 154 Трудового Кодекса РФ.</w:t>
      </w:r>
    </w:p>
    <w:p w:rsidR="005950E5" w:rsidRPr="005950E5" w:rsidRDefault="005950E5" w:rsidP="005950E5">
      <w:pPr>
        <w:widowControl w:val="0"/>
        <w:tabs>
          <w:tab w:val="right" w:pos="8664"/>
          <w:tab w:val="right" w:pos="9273"/>
        </w:tabs>
        <w:spacing w:after="0"/>
        <w:ind w:left="2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за коррекционную работу учителю-логопеду</w:t>
      </w:r>
      <w:r w:rsidRPr="005950E5">
        <w:rPr>
          <w:rFonts w:ascii="Times New Roman" w:eastAsia="Times New Roman" w:hAnsi="Times New Roman" w:cs="Times New Roman"/>
          <w:color w:val="000000"/>
          <w:sz w:val="28"/>
          <w:szCs w:val="28"/>
          <w:lang w:eastAsia="ru-RU"/>
        </w:rPr>
        <w:tab/>
        <w:t xml:space="preserve">     20 %</w:t>
      </w:r>
    </w:p>
    <w:p w:rsidR="005950E5" w:rsidRPr="005950E5" w:rsidRDefault="005950E5" w:rsidP="005950E5">
      <w:pPr>
        <w:widowControl w:val="0"/>
        <w:spacing w:after="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 за работу в коррекционных группах для детей с нарушением речи          до 20%</w:t>
      </w:r>
    </w:p>
    <w:p w:rsidR="005950E5" w:rsidRPr="005950E5" w:rsidRDefault="005950E5" w:rsidP="005950E5">
      <w:pPr>
        <w:widowControl w:val="0"/>
        <w:tabs>
          <w:tab w:val="left" w:pos="7990"/>
        </w:tabs>
        <w:spacing w:after="0"/>
        <w:ind w:right="28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  за вредные условия труда (работа у горячей плиты более 50% рабочего времени)                                                                                    до 30%, но не менее 4%</w:t>
      </w:r>
    </w:p>
    <w:p w:rsidR="005950E5" w:rsidRPr="005950E5" w:rsidRDefault="005950E5" w:rsidP="005950E5">
      <w:pPr>
        <w:widowControl w:val="0"/>
        <w:tabs>
          <w:tab w:val="right" w:pos="7727"/>
          <w:tab w:val="left" w:pos="7990"/>
        </w:tabs>
        <w:spacing w:after="0"/>
        <w:ind w:left="2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за работу с неблагоприятными условиями труда</w:t>
      </w:r>
      <w:r w:rsidRPr="005950E5">
        <w:rPr>
          <w:rFonts w:ascii="Times New Roman" w:eastAsia="Times New Roman" w:hAnsi="Times New Roman" w:cs="Times New Roman"/>
          <w:color w:val="000000"/>
          <w:sz w:val="28"/>
          <w:szCs w:val="28"/>
          <w:lang w:eastAsia="ru-RU"/>
        </w:rPr>
        <w:tab/>
        <w:t>.</w:t>
      </w:r>
      <w:r w:rsidRPr="005950E5">
        <w:rPr>
          <w:rFonts w:ascii="Times New Roman" w:eastAsia="Times New Roman" w:hAnsi="Times New Roman" w:cs="Times New Roman"/>
          <w:color w:val="000000"/>
          <w:sz w:val="28"/>
          <w:szCs w:val="28"/>
          <w:lang w:eastAsia="ru-RU"/>
        </w:rPr>
        <w:tab/>
        <w:t>до 12 %</w:t>
      </w:r>
    </w:p>
    <w:p w:rsidR="005950E5" w:rsidRPr="005950E5" w:rsidRDefault="005950E5" w:rsidP="005950E5">
      <w:pPr>
        <w:widowControl w:val="0"/>
        <w:tabs>
          <w:tab w:val="left" w:pos="7990"/>
        </w:tabs>
        <w:spacing w:after="0"/>
        <w:ind w:left="2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за совмещение профессий (должностей)</w:t>
      </w:r>
      <w:r w:rsidRPr="005950E5">
        <w:rPr>
          <w:rFonts w:ascii="Times New Roman" w:eastAsia="Times New Roman" w:hAnsi="Times New Roman" w:cs="Times New Roman"/>
          <w:color w:val="000000"/>
          <w:sz w:val="28"/>
          <w:szCs w:val="28"/>
          <w:lang w:eastAsia="ru-RU"/>
        </w:rPr>
        <w:tab/>
        <w:t>до 100%</w:t>
      </w:r>
    </w:p>
    <w:p w:rsidR="005950E5" w:rsidRPr="005950E5" w:rsidRDefault="005950E5" w:rsidP="005950E5">
      <w:pPr>
        <w:widowControl w:val="0"/>
        <w:tabs>
          <w:tab w:val="left" w:pos="7990"/>
        </w:tabs>
        <w:spacing w:after="0"/>
        <w:ind w:left="2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за расширение зон обслуживания</w:t>
      </w:r>
      <w:r w:rsidRPr="005950E5">
        <w:rPr>
          <w:rFonts w:ascii="Times New Roman" w:eastAsia="Times New Roman" w:hAnsi="Times New Roman" w:cs="Times New Roman"/>
          <w:color w:val="000000"/>
          <w:sz w:val="28"/>
          <w:szCs w:val="28"/>
          <w:lang w:eastAsia="ru-RU"/>
        </w:rPr>
        <w:tab/>
        <w:t>до 100%</w:t>
      </w:r>
    </w:p>
    <w:p w:rsidR="005950E5" w:rsidRPr="005950E5" w:rsidRDefault="005950E5" w:rsidP="005950E5">
      <w:pPr>
        <w:widowControl w:val="0"/>
        <w:tabs>
          <w:tab w:val="left" w:pos="7990"/>
          <w:tab w:val="left" w:pos="8931"/>
        </w:tabs>
        <w:spacing w:after="0"/>
        <w:ind w:right="-54"/>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до 100%</w:t>
      </w:r>
    </w:p>
    <w:p w:rsidR="005950E5" w:rsidRPr="005950E5" w:rsidRDefault="005950E5" w:rsidP="005950E5">
      <w:pPr>
        <w:widowControl w:val="0"/>
        <w:tabs>
          <w:tab w:val="left" w:pos="7990"/>
        </w:tabs>
        <w:spacing w:after="0"/>
        <w:ind w:left="4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lastRenderedPageBreak/>
        <w:t>-за сверхурочную работу</w:t>
      </w:r>
      <w:r w:rsidRPr="005950E5">
        <w:rPr>
          <w:rFonts w:ascii="Times New Roman" w:eastAsia="Times New Roman" w:hAnsi="Times New Roman" w:cs="Times New Roman"/>
          <w:color w:val="000000"/>
          <w:sz w:val="28"/>
          <w:szCs w:val="28"/>
          <w:lang w:eastAsia="ru-RU"/>
        </w:rPr>
        <w:tab/>
        <w:t>до 100%</w:t>
      </w:r>
    </w:p>
    <w:p w:rsidR="005950E5" w:rsidRPr="005950E5" w:rsidRDefault="005950E5" w:rsidP="005950E5">
      <w:pPr>
        <w:widowControl w:val="0"/>
        <w:numPr>
          <w:ilvl w:val="0"/>
          <w:numId w:val="15"/>
        </w:numPr>
        <w:tabs>
          <w:tab w:val="left" w:pos="1762"/>
        </w:tabs>
        <w:spacing w:after="0"/>
        <w:ind w:left="40" w:right="980" w:firstLine="88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целях поощрения работников за выполненную работу устанавливаются премии:</w:t>
      </w:r>
    </w:p>
    <w:p w:rsidR="005950E5" w:rsidRPr="005950E5" w:rsidRDefault="005950E5" w:rsidP="005950E5">
      <w:pPr>
        <w:widowControl w:val="0"/>
        <w:spacing w:after="0"/>
        <w:ind w:left="4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премия по итогам работы (за месяц);</w:t>
      </w:r>
    </w:p>
    <w:p w:rsidR="005950E5" w:rsidRPr="005950E5" w:rsidRDefault="005950E5" w:rsidP="005950E5">
      <w:pPr>
        <w:widowControl w:val="0"/>
        <w:spacing w:after="0"/>
        <w:ind w:left="4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премия за качество выполняемых работ;</w:t>
      </w:r>
    </w:p>
    <w:p w:rsidR="005950E5" w:rsidRPr="005950E5" w:rsidRDefault="005950E5" w:rsidP="005950E5">
      <w:pPr>
        <w:widowControl w:val="0"/>
        <w:spacing w:after="0"/>
        <w:ind w:left="4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премия за выполнение особо важных и срочных работ;</w:t>
      </w:r>
    </w:p>
    <w:p w:rsidR="005950E5" w:rsidRPr="005950E5" w:rsidRDefault="005950E5" w:rsidP="005950E5">
      <w:pPr>
        <w:widowControl w:val="0"/>
        <w:spacing w:after="0"/>
        <w:ind w:left="4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премия за интенсивность и высокие результаты работы.</w:t>
      </w:r>
    </w:p>
    <w:p w:rsidR="005950E5" w:rsidRPr="005950E5" w:rsidRDefault="005950E5" w:rsidP="005950E5">
      <w:pPr>
        <w:widowControl w:val="0"/>
        <w:spacing w:after="0"/>
        <w:ind w:left="40" w:right="2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5950E5" w:rsidRPr="005950E5" w:rsidRDefault="005950E5" w:rsidP="005950E5">
      <w:pPr>
        <w:widowControl w:val="0"/>
        <w:spacing w:after="0"/>
        <w:ind w:left="40" w:right="20" w:firstLine="88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заместителя руководителя и иных работников, подчиненных руководителю непосредственно;</w:t>
      </w:r>
    </w:p>
    <w:p w:rsidR="005950E5" w:rsidRPr="005950E5" w:rsidRDefault="005950E5" w:rsidP="005950E5">
      <w:pPr>
        <w:widowControl w:val="0"/>
        <w:tabs>
          <w:tab w:val="left" w:pos="2358"/>
        </w:tabs>
        <w:spacing w:after="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4.12.1. При премировании учитывается:</w:t>
      </w:r>
    </w:p>
    <w:p w:rsidR="005950E5" w:rsidRPr="005950E5" w:rsidRDefault="005950E5" w:rsidP="005950E5">
      <w:pPr>
        <w:widowControl w:val="0"/>
        <w:spacing w:after="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-успешное и добросовестное исполнение работниками своих</w:t>
      </w:r>
      <w:r w:rsidRPr="005950E5">
        <w:rPr>
          <w:rFonts w:ascii="Times New Roman" w:eastAsia="Times New Roman" w:hAnsi="Times New Roman" w:cs="Times New Roman"/>
          <w:sz w:val="28"/>
          <w:szCs w:val="28"/>
          <w:lang w:eastAsia="ru-RU"/>
        </w:rPr>
        <w:t xml:space="preserve"> </w:t>
      </w:r>
      <w:r w:rsidRPr="005950E5">
        <w:rPr>
          <w:rFonts w:ascii="Times New Roman" w:eastAsia="Times New Roman" w:hAnsi="Times New Roman" w:cs="Times New Roman"/>
          <w:color w:val="000000"/>
          <w:sz w:val="28"/>
          <w:szCs w:val="28"/>
          <w:lang w:eastAsia="ru-RU"/>
        </w:rPr>
        <w:t>должностных обязанностей в соответствующем периоде;</w:t>
      </w:r>
    </w:p>
    <w:p w:rsidR="005950E5" w:rsidRPr="005950E5" w:rsidRDefault="005950E5" w:rsidP="005950E5">
      <w:pPr>
        <w:widowControl w:val="0"/>
        <w:spacing w:after="0"/>
        <w:ind w:right="1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-инициатива, творчество и применение в работе современных форм и методов организации труда;</w:t>
      </w:r>
    </w:p>
    <w:p w:rsidR="005950E5" w:rsidRPr="005950E5" w:rsidRDefault="005950E5" w:rsidP="005950E5">
      <w:pPr>
        <w:widowControl w:val="0"/>
        <w:spacing w:after="0"/>
        <w:ind w:right="1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-проведение качественной подготовки и проведения мероприятий, связанных с уставной деятельностью учреждения;</w:t>
      </w:r>
    </w:p>
    <w:p w:rsidR="005950E5" w:rsidRPr="005950E5" w:rsidRDefault="005950E5" w:rsidP="005950E5">
      <w:pPr>
        <w:widowControl w:val="0"/>
        <w:spacing w:after="0"/>
        <w:ind w:right="1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-выполнение порученной работы, связанной с обеспечением рабочего процесса или уставной деятельности учреждения;</w:t>
      </w:r>
    </w:p>
    <w:p w:rsidR="005950E5" w:rsidRPr="005950E5" w:rsidRDefault="005950E5" w:rsidP="005950E5">
      <w:pPr>
        <w:widowControl w:val="0"/>
        <w:spacing w:after="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-качественная подготовка и своевременная сдача отчетности;</w:t>
      </w:r>
    </w:p>
    <w:p w:rsidR="005950E5" w:rsidRPr="005950E5" w:rsidRDefault="005950E5" w:rsidP="005950E5">
      <w:pPr>
        <w:widowControl w:val="0"/>
        <w:spacing w:after="0"/>
        <w:ind w:lef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-участие в течение месяца в выполнении важных работ, мероприятий.</w:t>
      </w: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4.12.2. Премия по итогам работы за период (месяц)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5950E5" w:rsidRPr="005950E5" w:rsidRDefault="005950E5" w:rsidP="005950E5">
      <w:pPr>
        <w:widowControl w:val="0"/>
        <w:spacing w:after="0"/>
        <w:ind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4.12.3.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5950E5" w:rsidRPr="005950E5" w:rsidRDefault="005950E5" w:rsidP="005950E5">
      <w:pPr>
        <w:widowControl w:val="0"/>
        <w:spacing w:after="0"/>
        <w:ind w:left="20" w:right="20" w:firstLine="8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5950E5" w:rsidRPr="005950E5" w:rsidRDefault="005950E5" w:rsidP="005950E5">
      <w:pPr>
        <w:widowControl w:val="0"/>
        <w:spacing w:after="0"/>
        <w:ind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4.12.4. Премия за интенсивность и высокие результаты работы - </w:t>
      </w:r>
      <w:r w:rsidRPr="005950E5">
        <w:rPr>
          <w:rFonts w:ascii="Times New Roman" w:eastAsia="Times New Roman" w:hAnsi="Times New Roman" w:cs="Times New Roman"/>
          <w:color w:val="000000"/>
          <w:sz w:val="28"/>
          <w:szCs w:val="28"/>
          <w:lang w:eastAsia="ru-RU"/>
        </w:rPr>
        <w:lastRenderedPageBreak/>
        <w:t>выплачивается работникам единовременно за интенсивность и высокие результаты работы.</w:t>
      </w:r>
    </w:p>
    <w:p w:rsidR="005950E5" w:rsidRPr="005950E5" w:rsidRDefault="005950E5" w:rsidP="005950E5">
      <w:pPr>
        <w:widowControl w:val="0"/>
        <w:spacing w:after="0"/>
        <w:ind w:left="20" w:firstLine="8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При премировании учитывается:</w:t>
      </w:r>
    </w:p>
    <w:p w:rsidR="005950E5" w:rsidRPr="005950E5" w:rsidRDefault="005950E5" w:rsidP="005950E5">
      <w:pPr>
        <w:widowControl w:val="0"/>
        <w:spacing w:after="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-интенсивность и напряженность работы;</w:t>
      </w:r>
    </w:p>
    <w:p w:rsidR="005950E5" w:rsidRPr="005950E5" w:rsidRDefault="005950E5" w:rsidP="005950E5">
      <w:pPr>
        <w:widowControl w:val="0"/>
        <w:spacing w:after="0"/>
        <w:ind w:right="-54"/>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-особый режим работы (связанный с обеспечением безаварийной, безотказной и бесперебойной работы инженерных и </w:t>
      </w:r>
      <w:proofErr w:type="spellStart"/>
      <w:r w:rsidRPr="005950E5">
        <w:rPr>
          <w:rFonts w:ascii="Times New Roman" w:eastAsia="Times New Roman" w:hAnsi="Times New Roman" w:cs="Times New Roman"/>
          <w:color w:val="000000"/>
          <w:sz w:val="28"/>
          <w:szCs w:val="28"/>
          <w:lang w:eastAsia="ru-RU"/>
        </w:rPr>
        <w:t>хозяйственно</w:t>
      </w:r>
      <w:r w:rsidRPr="005950E5">
        <w:rPr>
          <w:rFonts w:ascii="Times New Roman" w:eastAsia="Times New Roman" w:hAnsi="Times New Roman" w:cs="Times New Roman"/>
          <w:color w:val="000000"/>
          <w:sz w:val="28"/>
          <w:szCs w:val="28"/>
          <w:lang w:eastAsia="ru-RU"/>
        </w:rPr>
        <w:softHyphen/>
        <w:t>эксплуатационных</w:t>
      </w:r>
      <w:proofErr w:type="spellEnd"/>
      <w:r w:rsidRPr="005950E5">
        <w:rPr>
          <w:rFonts w:ascii="Times New Roman" w:eastAsia="Times New Roman" w:hAnsi="Times New Roman" w:cs="Times New Roman"/>
          <w:color w:val="000000"/>
          <w:sz w:val="28"/>
          <w:szCs w:val="28"/>
          <w:lang w:eastAsia="ru-RU"/>
        </w:rPr>
        <w:t xml:space="preserve"> систем жизнеобеспечения учреждения);</w:t>
      </w:r>
    </w:p>
    <w:p w:rsidR="005950E5" w:rsidRPr="005950E5" w:rsidRDefault="005950E5" w:rsidP="005950E5">
      <w:pPr>
        <w:widowControl w:val="0"/>
        <w:spacing w:after="0"/>
        <w:ind w:right="-54"/>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-организация и проведение мероприятий, направленных на повышение авторитета и имиджа учреждения среди населения.</w:t>
      </w:r>
    </w:p>
    <w:p w:rsidR="005950E5" w:rsidRPr="005950E5" w:rsidRDefault="005950E5" w:rsidP="005950E5">
      <w:pPr>
        <w:widowControl w:val="0"/>
        <w:spacing w:after="0"/>
        <w:ind w:left="20" w:right="20" w:firstLine="8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5950E5" w:rsidRPr="005950E5" w:rsidRDefault="005950E5" w:rsidP="005950E5">
      <w:pPr>
        <w:widowControl w:val="0"/>
        <w:spacing w:after="0"/>
        <w:ind w:left="20" w:right="20" w:firstLine="8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5950E5" w:rsidRPr="005950E5" w:rsidRDefault="005950E5" w:rsidP="005950E5">
      <w:pPr>
        <w:widowControl w:val="0"/>
        <w:numPr>
          <w:ilvl w:val="1"/>
          <w:numId w:val="16"/>
        </w:numPr>
        <w:tabs>
          <w:tab w:val="left" w:pos="2118"/>
        </w:tabs>
        <w:spacing w:after="0"/>
        <w:ind w:left="20" w:right="20" w:firstLine="12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Размер вознаграждения по итогам работы за год определяется с учетом результатов труда работника и продолжительности его непрерывного стажа работы у данного работодателя. Условия и порядок его выплаты конкретизируется в Положении, которое утверждается работодателем по согласованию с профсоюзным комитетом и является приложением к коллективному договору.</w:t>
      </w:r>
    </w:p>
    <w:p w:rsidR="005950E5" w:rsidRPr="005950E5" w:rsidRDefault="005950E5" w:rsidP="005950E5">
      <w:pPr>
        <w:keepNext/>
        <w:keepLines/>
        <w:widowControl w:val="0"/>
        <w:numPr>
          <w:ilvl w:val="1"/>
          <w:numId w:val="16"/>
        </w:numPr>
        <w:tabs>
          <w:tab w:val="left" w:pos="1967"/>
        </w:tabs>
        <w:spacing w:after="0"/>
        <w:ind w:left="1260"/>
        <w:jc w:val="both"/>
        <w:outlineLvl w:val="6"/>
        <w:rPr>
          <w:rFonts w:ascii="Times New Roman" w:eastAsia="Times New Roman" w:hAnsi="Times New Roman" w:cs="Courier New"/>
          <w:b/>
          <w:sz w:val="28"/>
          <w:szCs w:val="28"/>
          <w:lang w:eastAsia="ru-RU"/>
        </w:rPr>
      </w:pPr>
      <w:bookmarkStart w:id="3" w:name="bookmark5"/>
      <w:r w:rsidRPr="005950E5">
        <w:rPr>
          <w:rFonts w:ascii="Times New Roman" w:eastAsia="Times New Roman" w:hAnsi="Times New Roman" w:cs="Courier New"/>
          <w:b/>
          <w:color w:val="000000"/>
          <w:sz w:val="28"/>
          <w:szCs w:val="28"/>
          <w:shd w:val="clear" w:color="auto" w:fill="FFFFFF"/>
          <w:lang w:eastAsia="ru-RU"/>
        </w:rPr>
        <w:t>Условия и порядок отмены доплат или их уменьшения</w:t>
      </w:r>
      <w:bookmarkEnd w:id="3"/>
    </w:p>
    <w:p w:rsidR="005950E5" w:rsidRPr="005950E5" w:rsidRDefault="005950E5" w:rsidP="005950E5">
      <w:pPr>
        <w:widowControl w:val="0"/>
        <w:spacing w:after="0"/>
        <w:ind w:left="20" w:right="102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в случае невыполнения возложенных на работника дополнительных обязанностей;</w:t>
      </w:r>
    </w:p>
    <w:p w:rsidR="005950E5" w:rsidRPr="005950E5" w:rsidRDefault="005950E5" w:rsidP="005950E5">
      <w:pPr>
        <w:widowControl w:val="0"/>
        <w:numPr>
          <w:ilvl w:val="0"/>
          <w:numId w:val="11"/>
        </w:numPr>
        <w:spacing w:after="0"/>
        <w:ind w:lef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связи с ухудшением качества работы;</w:t>
      </w:r>
    </w:p>
    <w:p w:rsidR="005950E5" w:rsidRPr="005950E5" w:rsidRDefault="005950E5" w:rsidP="005950E5">
      <w:pPr>
        <w:widowControl w:val="0"/>
        <w:numPr>
          <w:ilvl w:val="0"/>
          <w:numId w:val="11"/>
        </w:numPr>
        <w:spacing w:after="0"/>
        <w:ind w:lef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связи с изменением условий труда;</w:t>
      </w:r>
    </w:p>
    <w:p w:rsidR="005950E5" w:rsidRPr="005950E5" w:rsidRDefault="005950E5" w:rsidP="005950E5">
      <w:pPr>
        <w:widowControl w:val="0"/>
        <w:numPr>
          <w:ilvl w:val="0"/>
          <w:numId w:val="11"/>
        </w:numPr>
        <w:spacing w:after="649"/>
        <w:ind w:lef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зависимости результатов труда.</w:t>
      </w:r>
    </w:p>
    <w:p w:rsidR="005950E5" w:rsidRPr="005950E5" w:rsidRDefault="005950E5" w:rsidP="005950E5">
      <w:pPr>
        <w:keepNext/>
        <w:keepLines/>
        <w:widowControl w:val="0"/>
        <w:numPr>
          <w:ilvl w:val="0"/>
          <w:numId w:val="1"/>
        </w:numPr>
        <w:tabs>
          <w:tab w:val="left" w:pos="959"/>
        </w:tabs>
        <w:spacing w:after="252"/>
        <w:ind w:left="540"/>
        <w:jc w:val="both"/>
        <w:outlineLvl w:val="6"/>
        <w:rPr>
          <w:rFonts w:ascii="Times New Roman" w:eastAsia="Times New Roman" w:hAnsi="Times New Roman" w:cs="Courier New"/>
          <w:b/>
          <w:sz w:val="28"/>
          <w:szCs w:val="28"/>
          <w:lang w:eastAsia="ru-RU"/>
        </w:rPr>
      </w:pPr>
      <w:bookmarkStart w:id="4" w:name="bookmark6"/>
      <w:r w:rsidRPr="005950E5">
        <w:rPr>
          <w:rFonts w:ascii="Times New Roman" w:eastAsia="Times New Roman" w:hAnsi="Times New Roman" w:cs="Courier New"/>
          <w:b/>
          <w:color w:val="000000"/>
          <w:sz w:val="28"/>
          <w:szCs w:val="28"/>
          <w:shd w:val="clear" w:color="auto" w:fill="FFFFFF"/>
          <w:lang w:eastAsia="ru-RU"/>
        </w:rPr>
        <w:t>Обеспечение занятости. Подготовка и переподготовка кадров</w:t>
      </w:r>
      <w:bookmarkEnd w:id="4"/>
    </w:p>
    <w:p w:rsidR="005950E5" w:rsidRPr="005950E5" w:rsidRDefault="005950E5" w:rsidP="005950E5">
      <w:pPr>
        <w:widowControl w:val="0"/>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области обеспечения занятости работников стороны пришли к соглашению, что все вопросы, связанные с сокращением численности и штата, рассматриваются предварительно с участием профсоюзного комитета.</w:t>
      </w:r>
    </w:p>
    <w:p w:rsidR="005950E5" w:rsidRPr="005950E5" w:rsidRDefault="005950E5" w:rsidP="005950E5">
      <w:pPr>
        <w:widowControl w:val="0"/>
        <w:spacing w:after="0"/>
        <w:ind w:lef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Работодатель обязуется:</w:t>
      </w:r>
    </w:p>
    <w:p w:rsidR="005950E5" w:rsidRPr="005950E5" w:rsidRDefault="005950E5" w:rsidP="005950E5">
      <w:pPr>
        <w:widowControl w:val="0"/>
        <w:numPr>
          <w:ilvl w:val="0"/>
          <w:numId w:val="17"/>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Выходить с предложением об увольнении по сокращению численности или штата работников, вызванным отсутствием объема </w:t>
      </w:r>
      <w:r w:rsidRPr="005950E5">
        <w:rPr>
          <w:rFonts w:ascii="Times New Roman" w:eastAsia="Times New Roman" w:hAnsi="Times New Roman" w:cs="Times New Roman"/>
          <w:color w:val="000000"/>
          <w:sz w:val="28"/>
          <w:szCs w:val="28"/>
          <w:lang w:eastAsia="ru-RU"/>
        </w:rPr>
        <w:lastRenderedPageBreak/>
        <w:t>работ, только после принятия всех мер по их трудоустройству, смене режима работы, переобучению работников и т.д.</w:t>
      </w:r>
    </w:p>
    <w:p w:rsidR="005950E5" w:rsidRPr="005950E5" w:rsidRDefault="005950E5" w:rsidP="005950E5">
      <w:pPr>
        <w:widowControl w:val="0"/>
        <w:numPr>
          <w:ilvl w:val="0"/>
          <w:numId w:val="17"/>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Не позднее, чем за два месяца персонально предупредить работников о предстоящем увольнении под роспись.</w:t>
      </w:r>
    </w:p>
    <w:p w:rsidR="005950E5" w:rsidRPr="005950E5" w:rsidRDefault="005950E5" w:rsidP="005950E5">
      <w:pPr>
        <w:widowControl w:val="0"/>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5950E5" w:rsidRPr="005950E5" w:rsidRDefault="005950E5" w:rsidP="005950E5">
      <w:pPr>
        <w:widowControl w:val="0"/>
        <w:numPr>
          <w:ilvl w:val="0"/>
          <w:numId w:val="17"/>
        </w:numPr>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Предварительно (не менее чем за три месяца) работодатель обязан письменно сообщать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 82 ТК РФ).</w:t>
      </w:r>
    </w:p>
    <w:p w:rsidR="005950E5" w:rsidRPr="005950E5" w:rsidRDefault="005950E5" w:rsidP="005950E5">
      <w:pPr>
        <w:widowControl w:val="0"/>
        <w:numPr>
          <w:ilvl w:val="0"/>
          <w:numId w:val="17"/>
        </w:numPr>
        <w:spacing w:after="0"/>
        <w:ind w:left="20" w:right="20" w:firstLine="7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Преимущественным правом на оставление на работе при сокращении численности или штата работников организации пользуются категории, предусмотренные ст. 179 ТК РФ, лица </w:t>
      </w:r>
      <w:proofErr w:type="spellStart"/>
      <w:r w:rsidRPr="005950E5">
        <w:rPr>
          <w:rFonts w:ascii="Times New Roman" w:eastAsia="Times New Roman" w:hAnsi="Times New Roman" w:cs="Times New Roman"/>
          <w:color w:val="000000"/>
          <w:sz w:val="28"/>
          <w:szCs w:val="28"/>
          <w:lang w:eastAsia="ru-RU"/>
        </w:rPr>
        <w:t>предпенсионного</w:t>
      </w:r>
      <w:proofErr w:type="spellEnd"/>
      <w:r w:rsidRPr="005950E5">
        <w:rPr>
          <w:rFonts w:ascii="Times New Roman" w:eastAsia="Times New Roman" w:hAnsi="Times New Roman" w:cs="Times New Roman"/>
          <w:color w:val="000000"/>
          <w:sz w:val="28"/>
          <w:szCs w:val="28"/>
          <w:lang w:eastAsia="ru-RU"/>
        </w:rPr>
        <w:t xml:space="preserve"> возраста (за 2 года до пенсии), работающие инвалиды</w:t>
      </w:r>
      <w:proofErr w:type="gramStart"/>
      <w:r w:rsidRPr="005950E5">
        <w:rPr>
          <w:rFonts w:ascii="Times New Roman" w:eastAsia="Times New Roman" w:hAnsi="Times New Roman" w:cs="Times New Roman"/>
          <w:color w:val="000000"/>
          <w:sz w:val="28"/>
          <w:szCs w:val="28"/>
          <w:lang w:eastAsia="ru-RU"/>
        </w:rPr>
        <w:t xml:space="preserve"> ,</w:t>
      </w:r>
      <w:proofErr w:type="gramEnd"/>
      <w:r w:rsidRPr="005950E5">
        <w:rPr>
          <w:rFonts w:ascii="Times New Roman" w:eastAsia="Times New Roman" w:hAnsi="Times New Roman" w:cs="Times New Roman"/>
          <w:color w:val="000000"/>
          <w:sz w:val="28"/>
          <w:szCs w:val="28"/>
          <w:lang w:eastAsia="ru-RU"/>
        </w:rPr>
        <w:t xml:space="preserve">а также лица, указанные в п.4.2 территориального соглашения между управления образования и </w:t>
      </w:r>
      <w:proofErr w:type="spellStart"/>
      <w:r w:rsidRPr="005950E5">
        <w:rPr>
          <w:rFonts w:ascii="Times New Roman" w:eastAsia="Times New Roman" w:hAnsi="Times New Roman" w:cs="Times New Roman"/>
          <w:color w:val="000000"/>
          <w:sz w:val="28"/>
          <w:szCs w:val="28"/>
          <w:lang w:eastAsia="ru-RU"/>
        </w:rPr>
        <w:t>Горячеключевской</w:t>
      </w:r>
      <w:proofErr w:type="spellEnd"/>
      <w:r w:rsidRPr="005950E5">
        <w:rPr>
          <w:rFonts w:ascii="Times New Roman" w:eastAsia="Times New Roman" w:hAnsi="Times New Roman" w:cs="Times New Roman"/>
          <w:color w:val="000000"/>
          <w:sz w:val="28"/>
          <w:szCs w:val="28"/>
          <w:lang w:eastAsia="ru-RU"/>
        </w:rPr>
        <w:t xml:space="preserve"> городской территориальной организацией профсоюза работников образовании и науки в РФ а именно:</w:t>
      </w: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w:t>
      </w:r>
      <w:proofErr w:type="gramStart"/>
      <w:r w:rsidRPr="005950E5">
        <w:rPr>
          <w:rFonts w:ascii="Times New Roman" w:eastAsia="Times New Roman" w:hAnsi="Times New Roman" w:cs="Times New Roman"/>
          <w:color w:val="000000"/>
          <w:sz w:val="28"/>
          <w:szCs w:val="28"/>
          <w:lang w:eastAsia="ru-RU"/>
        </w:rPr>
        <w:t>проработавшие в учреждении 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не менее одного года, работники, обучающиеся в  образовательных учреждениях профессионального образования (независимо от того, за чей счет они обучаются).</w:t>
      </w:r>
      <w:proofErr w:type="gramEnd"/>
    </w:p>
    <w:p w:rsidR="005950E5" w:rsidRPr="005950E5" w:rsidRDefault="005950E5" w:rsidP="005950E5">
      <w:pPr>
        <w:widowControl w:val="0"/>
        <w:spacing w:after="0"/>
        <w:ind w:left="20"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5.5. Не осуществлять в течение учебного года в образовательных учреждениях организационные мероприятия, которые могут повлечь высвобождение всех категорий работников до окончания учебного года.</w:t>
      </w:r>
    </w:p>
    <w:p w:rsidR="005950E5" w:rsidRPr="005950E5" w:rsidRDefault="005950E5" w:rsidP="005950E5">
      <w:pPr>
        <w:widowControl w:val="0"/>
        <w:spacing w:after="0"/>
        <w:ind w:left="740" w:right="20"/>
        <w:jc w:val="both"/>
        <w:rPr>
          <w:rFonts w:ascii="Times New Roman" w:eastAsia="Times New Roman" w:hAnsi="Times New Roman" w:cs="Times New Roman"/>
          <w:sz w:val="28"/>
          <w:szCs w:val="28"/>
          <w:lang w:eastAsia="ru-RU"/>
        </w:rPr>
      </w:pPr>
    </w:p>
    <w:p w:rsidR="005950E5" w:rsidRPr="005950E5" w:rsidRDefault="005950E5" w:rsidP="005950E5">
      <w:pPr>
        <w:keepNext/>
        <w:keepLines/>
        <w:widowControl w:val="0"/>
        <w:numPr>
          <w:ilvl w:val="0"/>
          <w:numId w:val="1"/>
        </w:numPr>
        <w:tabs>
          <w:tab w:val="left" w:pos="2934"/>
        </w:tabs>
        <w:spacing w:after="0"/>
        <w:ind w:left="2400"/>
        <w:jc w:val="both"/>
        <w:outlineLvl w:val="6"/>
        <w:rPr>
          <w:rFonts w:ascii="Times New Roman" w:eastAsia="Times New Roman" w:hAnsi="Times New Roman" w:cs="Courier New"/>
          <w:b/>
          <w:sz w:val="28"/>
          <w:szCs w:val="28"/>
          <w:lang w:eastAsia="ru-RU"/>
        </w:rPr>
      </w:pPr>
      <w:bookmarkStart w:id="5" w:name="bookmark7"/>
      <w:r w:rsidRPr="005950E5">
        <w:rPr>
          <w:rFonts w:ascii="Times New Roman" w:eastAsia="Times New Roman" w:hAnsi="Times New Roman" w:cs="Courier New"/>
          <w:b/>
          <w:color w:val="000000"/>
          <w:sz w:val="28"/>
          <w:szCs w:val="28"/>
          <w:shd w:val="clear" w:color="auto" w:fill="FFFFFF"/>
          <w:lang w:eastAsia="ru-RU"/>
        </w:rPr>
        <w:t>Охрана труда и здоровья</w:t>
      </w:r>
      <w:bookmarkEnd w:id="5"/>
    </w:p>
    <w:p w:rsidR="005950E5" w:rsidRPr="005950E5" w:rsidRDefault="005950E5" w:rsidP="005950E5">
      <w:pPr>
        <w:widowControl w:val="0"/>
        <w:spacing w:after="128"/>
        <w:ind w:left="20" w:firstLine="720"/>
        <w:jc w:val="both"/>
        <w:rPr>
          <w:rFonts w:ascii="Times New Roman" w:eastAsia="Times New Roman" w:hAnsi="Times New Roman" w:cs="Courier New"/>
          <w:b/>
          <w:sz w:val="28"/>
          <w:szCs w:val="28"/>
          <w:lang w:eastAsia="ru-RU"/>
        </w:rPr>
      </w:pPr>
      <w:r w:rsidRPr="005950E5">
        <w:rPr>
          <w:rFonts w:ascii="Times New Roman" w:eastAsia="Times New Roman" w:hAnsi="Times New Roman" w:cs="Courier New"/>
          <w:b/>
          <w:color w:val="000000"/>
          <w:sz w:val="28"/>
          <w:szCs w:val="28"/>
          <w:shd w:val="clear" w:color="auto" w:fill="FFFFFF"/>
          <w:lang w:eastAsia="ru-RU"/>
        </w:rPr>
        <w:t>Работодатель обязуется:</w:t>
      </w:r>
    </w:p>
    <w:p w:rsidR="005950E5" w:rsidRPr="005950E5" w:rsidRDefault="005950E5" w:rsidP="005950E5">
      <w:pPr>
        <w:widowControl w:val="0"/>
        <w:numPr>
          <w:ilvl w:val="0"/>
          <w:numId w:val="18"/>
        </w:numPr>
        <w:tabs>
          <w:tab w:val="left" w:pos="1326"/>
        </w:tabs>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Вопрос сохранения жизни и здоровья работников, улучшение условий и охраны труда считать приоритетным по отношению к результатам производственной деятельности.</w:t>
      </w:r>
    </w:p>
    <w:p w:rsidR="005950E5" w:rsidRPr="005950E5" w:rsidRDefault="005950E5" w:rsidP="005950E5">
      <w:pPr>
        <w:widowControl w:val="0"/>
        <w:spacing w:after="0"/>
        <w:ind w:left="20" w:right="20" w:firstLine="7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lastRenderedPageBreak/>
        <w:t>6.2. Осуществлять политику, направленную на создание условий и охраны труда, соответствующих законодательным и нормативным актам охраны труда (ст. 210 ТК РФ).</w:t>
      </w:r>
    </w:p>
    <w:p w:rsidR="005950E5" w:rsidRPr="005950E5" w:rsidRDefault="005950E5" w:rsidP="005950E5">
      <w:pPr>
        <w:widowControl w:val="0"/>
        <w:numPr>
          <w:ilvl w:val="0"/>
          <w:numId w:val="1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Выполнить мероприятия по улучшению условий и охраны труда (Соглашение по охране труда на </w:t>
      </w:r>
      <w:r w:rsidRPr="005950E5">
        <w:rPr>
          <w:rFonts w:ascii="Times New Roman" w:eastAsia="Times New Roman" w:hAnsi="Times New Roman" w:cs="Times New Roman"/>
          <w:color w:val="000000"/>
          <w:sz w:val="28"/>
          <w:szCs w:val="28"/>
          <w:u w:val="single"/>
          <w:lang w:eastAsia="ru-RU"/>
        </w:rPr>
        <w:t>2017</w:t>
      </w:r>
      <w:r w:rsidRPr="005950E5">
        <w:rPr>
          <w:rFonts w:ascii="Times New Roman" w:eastAsia="Times New Roman" w:hAnsi="Times New Roman" w:cs="Times New Roman"/>
          <w:color w:val="000000"/>
          <w:sz w:val="28"/>
          <w:szCs w:val="28"/>
          <w:lang w:eastAsia="ru-RU"/>
        </w:rPr>
        <w:t xml:space="preserve"> год).</w:t>
      </w:r>
    </w:p>
    <w:p w:rsidR="005950E5" w:rsidRPr="005950E5" w:rsidRDefault="005950E5" w:rsidP="005950E5">
      <w:pPr>
        <w:widowControl w:val="0"/>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Соглашение по охране труда утверждается работодателем и профсоюзным комитетом ежегодно.</w:t>
      </w:r>
    </w:p>
    <w:p w:rsidR="005950E5" w:rsidRPr="005950E5" w:rsidRDefault="005950E5" w:rsidP="005950E5">
      <w:pPr>
        <w:widowControl w:val="0"/>
        <w:numPr>
          <w:ilvl w:val="0"/>
          <w:numId w:val="19"/>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Оборудовать и обеспечить работу уголка охраны труда.</w:t>
      </w:r>
    </w:p>
    <w:p w:rsidR="005950E5" w:rsidRPr="005950E5" w:rsidRDefault="005950E5" w:rsidP="005950E5">
      <w:pPr>
        <w:widowControl w:val="0"/>
        <w:numPr>
          <w:ilvl w:val="0"/>
          <w:numId w:val="1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Обеспечить формирование и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в количестве </w:t>
      </w:r>
      <w:r w:rsidRPr="005950E5">
        <w:rPr>
          <w:rFonts w:ascii="Times New Roman" w:eastAsia="Times New Roman" w:hAnsi="Times New Roman" w:cs="Times New Roman"/>
          <w:color w:val="000000"/>
          <w:sz w:val="28"/>
          <w:szCs w:val="28"/>
          <w:u w:val="single"/>
          <w:lang w:eastAsia="ru-RU"/>
        </w:rPr>
        <w:t>3</w:t>
      </w:r>
      <w:r w:rsidRPr="005950E5">
        <w:rPr>
          <w:rFonts w:ascii="Times New Roman" w:eastAsia="Times New Roman" w:hAnsi="Times New Roman" w:cs="Times New Roman"/>
          <w:color w:val="000000"/>
          <w:sz w:val="28"/>
          <w:szCs w:val="28"/>
          <w:lang w:eastAsia="ru-RU"/>
        </w:rPr>
        <w:t xml:space="preserve"> человек. Разработать программу совместных действий по улучшению условий, охраны труда, предупреждению производственного травматизма и профзаболеваний на </w:t>
      </w:r>
      <w:r w:rsidRPr="005950E5">
        <w:rPr>
          <w:rFonts w:ascii="Times New Roman" w:eastAsia="Times New Roman" w:hAnsi="Times New Roman" w:cs="Times New Roman"/>
          <w:color w:val="000000"/>
          <w:sz w:val="28"/>
          <w:szCs w:val="28"/>
          <w:u w:val="single"/>
          <w:lang w:eastAsia="ru-RU"/>
        </w:rPr>
        <w:t>2018 - 2020</w:t>
      </w:r>
      <w:r w:rsidRPr="005950E5">
        <w:rPr>
          <w:rFonts w:ascii="Times New Roman" w:eastAsia="Times New Roman" w:hAnsi="Times New Roman" w:cs="Times New Roman"/>
          <w:color w:val="000000"/>
          <w:sz w:val="28"/>
          <w:szCs w:val="28"/>
          <w:lang w:eastAsia="ru-RU"/>
        </w:rPr>
        <w:t xml:space="preserve"> годы. </w:t>
      </w:r>
      <w:proofErr w:type="gramStart"/>
      <w:r w:rsidRPr="005950E5">
        <w:rPr>
          <w:rFonts w:ascii="Times New Roman" w:eastAsia="Times New Roman" w:hAnsi="Times New Roman" w:cs="Times New Roman"/>
          <w:color w:val="000000"/>
          <w:sz w:val="28"/>
          <w:szCs w:val="28"/>
          <w:lang w:eastAsia="ru-RU"/>
        </w:rPr>
        <w:t>Обучить членов комитета (комиссии) по охране труда по специальной программе за счет средств работодателя (или за счет средств Фонда социального страхования) « ст. 218 ТК РФ).</w:t>
      </w:r>
      <w:proofErr w:type="gramEnd"/>
    </w:p>
    <w:p w:rsidR="005950E5" w:rsidRPr="005950E5" w:rsidRDefault="005950E5" w:rsidP="005950E5">
      <w:pPr>
        <w:widowControl w:val="0"/>
        <w:numPr>
          <w:ilvl w:val="0"/>
          <w:numId w:val="1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Создавать условия и оказывать помощь в работе уполномоченным лицам по охране труда профсоюза, провести их </w:t>
      </w:r>
      <w:proofErr w:type="gramStart"/>
      <w:r w:rsidRPr="005950E5">
        <w:rPr>
          <w:rFonts w:ascii="Times New Roman" w:eastAsia="Times New Roman" w:hAnsi="Times New Roman" w:cs="Times New Roman"/>
          <w:color w:val="000000"/>
          <w:sz w:val="28"/>
          <w:szCs w:val="28"/>
          <w:lang w:eastAsia="ru-RU"/>
        </w:rPr>
        <w:t>обучение по охране</w:t>
      </w:r>
      <w:proofErr w:type="gramEnd"/>
      <w:r w:rsidRPr="005950E5">
        <w:rPr>
          <w:rFonts w:ascii="Times New Roman" w:eastAsia="Times New Roman" w:hAnsi="Times New Roman" w:cs="Times New Roman"/>
          <w:color w:val="000000"/>
          <w:sz w:val="28"/>
          <w:szCs w:val="28"/>
          <w:lang w:eastAsia="ru-RU"/>
        </w:rPr>
        <w:t xml:space="preserve"> труда за счет средств работодателя (или средств Фонда социального страхования), обеспечить их правилами, инструкциями, нормативными и справочными материалами по охране труда.</w:t>
      </w:r>
    </w:p>
    <w:p w:rsidR="005950E5" w:rsidRPr="005950E5" w:rsidRDefault="005950E5" w:rsidP="005950E5">
      <w:pPr>
        <w:widowControl w:val="0"/>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Уполномоченному профсоюзного комитета по охране труда для выполнения своих обязанностей установить дополнительные социальные гарантии в соответствии с Положением об уполномоченном лице по охране труда профсоюза предприятия, в том числе:</w:t>
      </w:r>
    </w:p>
    <w:p w:rsidR="005950E5" w:rsidRPr="005950E5" w:rsidRDefault="005950E5" w:rsidP="005950E5">
      <w:pPr>
        <w:widowControl w:val="0"/>
        <w:numPr>
          <w:ilvl w:val="0"/>
          <w:numId w:val="11"/>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увольнение по сокращению штатов, вследствие недостаточной квалификации, неоднократного неисполнения им без уважительных причин трудовых обязанностей в течение срока полномочий и двух лет после переизбрания не допускается без предварительного согласования с профсоюзным органом;</w:t>
      </w:r>
    </w:p>
    <w:p w:rsidR="005950E5" w:rsidRPr="005950E5" w:rsidRDefault="005950E5" w:rsidP="005950E5">
      <w:pPr>
        <w:widowControl w:val="0"/>
        <w:numPr>
          <w:ilvl w:val="0"/>
          <w:numId w:val="11"/>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по ходатайству профсоюзного комитета за активную и добросовестную работу, способствующую предупреждению травматизма, улучшению условий труда уполномоченный по охране труда может быть материально поощрен из средств работодателя или профкома и морально (благодарность, грамоты и т.д.).</w:t>
      </w:r>
    </w:p>
    <w:p w:rsidR="005950E5" w:rsidRPr="005950E5" w:rsidRDefault="005950E5" w:rsidP="005950E5">
      <w:pPr>
        <w:widowControl w:val="0"/>
        <w:numPr>
          <w:ilvl w:val="0"/>
          <w:numId w:val="1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Обеспечить конституционное право работника на труд, отвечающий требованиям безопасности и гигиены (ст. 37 Конституции </w:t>
      </w:r>
      <w:r w:rsidRPr="005950E5">
        <w:rPr>
          <w:rFonts w:ascii="Times New Roman" w:eastAsia="Times New Roman" w:hAnsi="Times New Roman" w:cs="Times New Roman"/>
          <w:color w:val="000000"/>
          <w:sz w:val="28"/>
          <w:szCs w:val="28"/>
          <w:lang w:eastAsia="ru-RU"/>
        </w:rPr>
        <w:lastRenderedPageBreak/>
        <w:t xml:space="preserve">РФ), в том числе </w:t>
      </w:r>
      <w:proofErr w:type="gramStart"/>
      <w:r w:rsidRPr="005950E5">
        <w:rPr>
          <w:rFonts w:ascii="Times New Roman" w:eastAsia="Times New Roman" w:hAnsi="Times New Roman" w:cs="Times New Roman"/>
          <w:color w:val="000000"/>
          <w:sz w:val="28"/>
          <w:szCs w:val="28"/>
          <w:lang w:eastAsia="ru-RU"/>
        </w:rPr>
        <w:t>на</w:t>
      </w:r>
      <w:proofErr w:type="gramEnd"/>
      <w:r w:rsidRPr="005950E5">
        <w:rPr>
          <w:rFonts w:ascii="Times New Roman" w:eastAsia="Times New Roman" w:hAnsi="Times New Roman" w:cs="Times New Roman"/>
          <w:color w:val="000000"/>
          <w:sz w:val="28"/>
          <w:szCs w:val="28"/>
          <w:lang w:eastAsia="ru-RU"/>
        </w:rPr>
        <w:t>:</w:t>
      </w:r>
    </w:p>
    <w:p w:rsidR="005950E5" w:rsidRPr="005950E5" w:rsidRDefault="005950E5" w:rsidP="005950E5">
      <w:pPr>
        <w:widowControl w:val="0"/>
        <w:spacing w:after="0"/>
        <w:ind w:left="20"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рабочее место, защищенное от воздействия вредных и опасных производственных факторов;</w:t>
      </w:r>
    </w:p>
    <w:p w:rsidR="005950E5" w:rsidRPr="005950E5" w:rsidRDefault="005950E5" w:rsidP="005950E5">
      <w:pPr>
        <w:widowControl w:val="0"/>
        <w:spacing w:after="0"/>
        <w:ind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5950E5" w:rsidRPr="005950E5" w:rsidRDefault="005950E5" w:rsidP="005950E5">
      <w:pPr>
        <w:widowControl w:val="0"/>
        <w:spacing w:after="0"/>
        <w:ind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обеспечение средствами коллективной и индивидуальной защиты за счет средств работодателя;</w:t>
      </w:r>
    </w:p>
    <w:p w:rsidR="005950E5" w:rsidRPr="005950E5" w:rsidRDefault="005950E5" w:rsidP="005950E5">
      <w:pPr>
        <w:widowControl w:val="0"/>
        <w:spacing w:after="0"/>
        <w:ind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обучение безопасным методам и приемам труда за счет средств работодателя;</w:t>
      </w:r>
    </w:p>
    <w:p w:rsidR="005950E5" w:rsidRPr="005950E5" w:rsidRDefault="005950E5" w:rsidP="005950E5">
      <w:pPr>
        <w:widowControl w:val="0"/>
        <w:spacing w:after="0"/>
        <w:ind w:left="20"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обязательное социальное страхование от временной нетрудоспособности вследствие заболеваний, несчастных случаев, профессиональных заболеваний и отравлений;</w:t>
      </w:r>
    </w:p>
    <w:p w:rsidR="005950E5" w:rsidRPr="005950E5" w:rsidRDefault="005950E5" w:rsidP="005950E5">
      <w:pPr>
        <w:widowControl w:val="0"/>
        <w:spacing w:after="0"/>
        <w:ind w:left="20"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5950E5" w:rsidRPr="005950E5" w:rsidRDefault="005950E5" w:rsidP="005950E5">
      <w:pPr>
        <w:widowControl w:val="0"/>
        <w:spacing w:after="0"/>
        <w:ind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 219 ТК РФ, ст. 15-16 Закона Краснодарского края «Об охране труда»).</w:t>
      </w:r>
    </w:p>
    <w:p w:rsidR="005950E5" w:rsidRPr="005950E5" w:rsidRDefault="005950E5" w:rsidP="005950E5">
      <w:pPr>
        <w:widowControl w:val="0"/>
        <w:numPr>
          <w:ilvl w:val="0"/>
          <w:numId w:val="19"/>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Заключить договор со страховой медицинской кампанией на медицинское обслуживание работников. Обеспечить всех работающих медицинскими страховыми полисами.</w:t>
      </w:r>
    </w:p>
    <w:p w:rsidR="005950E5" w:rsidRPr="005950E5" w:rsidRDefault="005950E5" w:rsidP="005950E5">
      <w:pPr>
        <w:widowControl w:val="0"/>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Обеспечить прохождение дополнительной диспансеризации работников.</w:t>
      </w:r>
    </w:p>
    <w:p w:rsidR="005950E5" w:rsidRPr="005950E5" w:rsidRDefault="005950E5" w:rsidP="005950E5">
      <w:pPr>
        <w:widowControl w:val="0"/>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каждом подразделении 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rsidR="005950E5" w:rsidRPr="005950E5" w:rsidRDefault="005950E5" w:rsidP="005950E5">
      <w:pPr>
        <w:widowControl w:val="0"/>
        <w:numPr>
          <w:ilvl w:val="0"/>
          <w:numId w:val="19"/>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Организовать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тяжелых работах и на работах с вредными или опасными условиями труда, а также связанных с движением транспорта для предупреждения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w:t>
      </w:r>
      <w:r w:rsidRPr="005950E5">
        <w:rPr>
          <w:rFonts w:ascii="Times New Roman" w:eastAsia="Times New Roman" w:hAnsi="Times New Roman" w:cs="Times New Roman"/>
          <w:color w:val="000000"/>
          <w:sz w:val="28"/>
          <w:szCs w:val="28"/>
          <w:lang w:eastAsia="ru-RU"/>
        </w:rPr>
        <w:lastRenderedPageBreak/>
        <w:t>Обеспечить проведение углубленных медосмотров работающих во вредных и (или) опасных условиях труда за счет средств соцстраха (ст. 212, 213 ТК РФ).</w:t>
      </w:r>
    </w:p>
    <w:p w:rsidR="005950E5" w:rsidRPr="005950E5" w:rsidRDefault="005950E5" w:rsidP="005950E5">
      <w:pPr>
        <w:widowControl w:val="0"/>
        <w:numPr>
          <w:ilvl w:val="0"/>
          <w:numId w:val="19"/>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Организовать работу по обеспечению охраны труда, в </w:t>
      </w:r>
      <w:proofErr w:type="spellStart"/>
      <w:r w:rsidRPr="005950E5">
        <w:rPr>
          <w:rFonts w:ascii="Times New Roman" w:eastAsia="Times New Roman" w:hAnsi="Times New Roman" w:cs="Times New Roman"/>
          <w:color w:val="000000"/>
          <w:sz w:val="28"/>
          <w:szCs w:val="28"/>
          <w:lang w:eastAsia="ru-RU"/>
        </w:rPr>
        <w:t>т.ч</w:t>
      </w:r>
      <w:proofErr w:type="spellEnd"/>
      <w:r w:rsidRPr="005950E5">
        <w:rPr>
          <w:rFonts w:ascii="Times New Roman" w:eastAsia="Times New Roman" w:hAnsi="Times New Roman" w:cs="Times New Roman"/>
          <w:color w:val="000000"/>
          <w:sz w:val="28"/>
          <w:szCs w:val="28"/>
          <w:lang w:eastAsia="ru-RU"/>
        </w:rPr>
        <w:t>.:</w:t>
      </w:r>
    </w:p>
    <w:p w:rsidR="005950E5" w:rsidRPr="005950E5" w:rsidRDefault="005950E5" w:rsidP="005950E5">
      <w:pPr>
        <w:widowControl w:val="0"/>
        <w:numPr>
          <w:ilvl w:val="0"/>
          <w:numId w:val="11"/>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назначить должностных лиц, обученных в установленном порядке, ответственными за обеспечение охраны труда в целом по предприятию, в структурных подразделениях, </w:t>
      </w:r>
      <w:proofErr w:type="gramStart"/>
      <w:r w:rsidRPr="005950E5">
        <w:rPr>
          <w:rFonts w:ascii="Times New Roman" w:eastAsia="Times New Roman" w:hAnsi="Times New Roman" w:cs="Times New Roman"/>
          <w:color w:val="000000"/>
          <w:sz w:val="28"/>
          <w:szCs w:val="28"/>
          <w:lang w:eastAsia="ru-RU"/>
        </w:rPr>
        <w:t>на</w:t>
      </w:r>
      <w:proofErr w:type="gramEnd"/>
      <w:r w:rsidRPr="005950E5">
        <w:rPr>
          <w:rFonts w:ascii="Times New Roman" w:eastAsia="Times New Roman" w:hAnsi="Times New Roman" w:cs="Times New Roman"/>
          <w:color w:val="000000"/>
          <w:sz w:val="28"/>
          <w:szCs w:val="28"/>
          <w:lang w:eastAsia="ru-RU"/>
        </w:rPr>
        <w:t xml:space="preserve"> производственных территория, за работы с повышенной опасностью:</w:t>
      </w:r>
    </w:p>
    <w:p w:rsidR="005950E5" w:rsidRPr="005950E5" w:rsidRDefault="005950E5" w:rsidP="005950E5">
      <w:pPr>
        <w:widowControl w:val="0"/>
        <w:numPr>
          <w:ilvl w:val="0"/>
          <w:numId w:val="11"/>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обеспечить постоянный, периодический оперативный и выборочный </w:t>
      </w:r>
      <w:proofErr w:type="gramStart"/>
      <w:r w:rsidRPr="005950E5">
        <w:rPr>
          <w:rFonts w:ascii="Times New Roman" w:eastAsia="Times New Roman" w:hAnsi="Times New Roman" w:cs="Times New Roman"/>
          <w:color w:val="000000"/>
          <w:sz w:val="28"/>
          <w:szCs w:val="28"/>
          <w:lang w:eastAsia="ru-RU"/>
        </w:rPr>
        <w:t>контроль за</w:t>
      </w:r>
      <w:proofErr w:type="gramEnd"/>
      <w:r w:rsidRPr="005950E5">
        <w:rPr>
          <w:rFonts w:ascii="Times New Roman" w:eastAsia="Times New Roman" w:hAnsi="Times New Roman" w:cs="Times New Roman"/>
          <w:color w:val="000000"/>
          <w:sz w:val="28"/>
          <w:szCs w:val="28"/>
          <w:lang w:eastAsia="ru-RU"/>
        </w:rPr>
        <w:t xml:space="preserve"> поддержанием условий труда и мер безопасности на рабочих местах согласно должностным инструкциям, инструкциям по охране труда и стандартам предприятия;</w:t>
      </w:r>
    </w:p>
    <w:p w:rsidR="005950E5" w:rsidRPr="005950E5" w:rsidRDefault="005950E5" w:rsidP="005950E5">
      <w:pPr>
        <w:widowControl w:val="0"/>
        <w:numPr>
          <w:ilvl w:val="0"/>
          <w:numId w:val="11"/>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обучать работников перед допуском к работе и в дальнейшем периодически в установленные сроки и в установленном порядке.</w:t>
      </w:r>
    </w:p>
    <w:p w:rsidR="005950E5" w:rsidRPr="005950E5" w:rsidRDefault="005950E5" w:rsidP="005950E5">
      <w:pPr>
        <w:widowControl w:val="0"/>
        <w:spacing w:after="0"/>
        <w:ind w:left="20"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Обеспечить каждое подразделение, должностных лиц, уполномоченных лиц профсоюза комплектом документов по охране труда.</w:t>
      </w:r>
    </w:p>
    <w:p w:rsidR="005950E5" w:rsidRPr="005950E5" w:rsidRDefault="005950E5" w:rsidP="005950E5">
      <w:pPr>
        <w:widowControl w:val="0"/>
        <w:numPr>
          <w:ilvl w:val="0"/>
          <w:numId w:val="19"/>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Провести социальную оценку условий труда.</w:t>
      </w:r>
    </w:p>
    <w:p w:rsidR="005950E5" w:rsidRPr="005950E5" w:rsidRDefault="005950E5" w:rsidP="005950E5">
      <w:pPr>
        <w:widowControl w:val="0"/>
        <w:spacing w:after="0"/>
        <w:ind w:left="20" w:right="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По результатам специальной оценки условий труда разработать совместно с профсоюзной организацией План мероприятий по приведению рабочих мест в соответствие с требованиями норм и правил по охране труда и включить его как приложение к коллективному договору.</w:t>
      </w:r>
    </w:p>
    <w:p w:rsidR="005950E5" w:rsidRPr="005950E5" w:rsidRDefault="005950E5" w:rsidP="005950E5">
      <w:pPr>
        <w:widowControl w:val="0"/>
        <w:numPr>
          <w:ilvl w:val="0"/>
          <w:numId w:val="19"/>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Обеспечить:</w:t>
      </w:r>
    </w:p>
    <w:p w:rsidR="005950E5" w:rsidRPr="005950E5" w:rsidRDefault="005950E5" w:rsidP="005950E5">
      <w:pPr>
        <w:widowControl w:val="0"/>
        <w:spacing w:after="0"/>
        <w:ind w:left="20" w:right="20" w:firstLine="132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приобретение и своевременную выдачу работникам сертифицированной специальной одежды, специальной обуви и других средств индивидуальной защиты, смывающих и обезвреживающих сре</w:t>
      </w:r>
      <w:proofErr w:type="gramStart"/>
      <w:r w:rsidRPr="005950E5">
        <w:rPr>
          <w:rFonts w:ascii="Times New Roman" w:eastAsia="Times New Roman" w:hAnsi="Times New Roman" w:cs="Times New Roman"/>
          <w:color w:val="000000"/>
          <w:sz w:val="28"/>
          <w:szCs w:val="28"/>
          <w:lang w:eastAsia="ru-RU"/>
        </w:rPr>
        <w:t>дств в с</w:t>
      </w:r>
      <w:proofErr w:type="gramEnd"/>
      <w:r w:rsidRPr="005950E5">
        <w:rPr>
          <w:rFonts w:ascii="Times New Roman" w:eastAsia="Times New Roman" w:hAnsi="Times New Roman" w:cs="Times New Roman"/>
          <w:color w:val="000000"/>
          <w:sz w:val="28"/>
          <w:szCs w:val="28"/>
          <w:lang w:eastAsia="ru-RU"/>
        </w:rPr>
        <w:t>оответствии с установленными нормами по перечню производств, профессий, должностей и работ.</w:t>
      </w:r>
    </w:p>
    <w:p w:rsidR="005950E5" w:rsidRPr="005950E5" w:rsidRDefault="005950E5" w:rsidP="005950E5">
      <w:pPr>
        <w:widowControl w:val="0"/>
        <w:numPr>
          <w:ilvl w:val="0"/>
          <w:numId w:val="1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соответствии со статьями  101,119,120 ТК РФ, в целях обеспечения социальных гарантий работников с ненормированным рабочим днем предоставлять дополнительный отпуск от 3 до 14 дней. Предоставлять работникам, занятым на работах с вредными и опасными условиями труда, на основании отчета  проведении специальной оценки условий труда от 25 апреля 2016г. следующие льготы и компенсации:</w:t>
      </w:r>
    </w:p>
    <w:p w:rsidR="005950E5" w:rsidRPr="005950E5" w:rsidRDefault="005950E5" w:rsidP="005950E5">
      <w:pPr>
        <w:widowControl w:val="0"/>
        <w:numPr>
          <w:ilvl w:val="0"/>
          <w:numId w:val="11"/>
        </w:numPr>
        <w:spacing w:after="0"/>
        <w:ind w:left="20" w:firstLine="70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Дополнительный оплачиваемый отпуск, согласно Постановлению от 25 октября 1974г.№298/П-22,</w:t>
      </w:r>
      <w:r w:rsidRPr="005950E5">
        <w:rPr>
          <w:rFonts w:ascii="Times New Roman" w:eastAsia="Times New Roman" w:hAnsi="Times New Roman" w:cs="Times New Roman"/>
          <w:color w:val="000000"/>
          <w:sz w:val="28"/>
          <w:szCs w:val="28"/>
          <w:lang w:val="en-US" w:eastAsia="ru-RU"/>
        </w:rPr>
        <w:t>XL</w:t>
      </w:r>
      <w:r w:rsidRPr="005950E5">
        <w:rPr>
          <w:rFonts w:ascii="Times New Roman" w:eastAsia="Times New Roman" w:hAnsi="Times New Roman" w:cs="Times New Roman"/>
          <w:color w:val="000000"/>
          <w:sz w:val="28"/>
          <w:szCs w:val="28"/>
          <w:lang w:eastAsia="ru-RU"/>
        </w:rPr>
        <w:t xml:space="preserve">III. Общие профессии всех отраслей народного хозяйства», п.117, раздел </w:t>
      </w:r>
      <w:r w:rsidRPr="005950E5">
        <w:rPr>
          <w:rFonts w:ascii="Times New Roman" w:eastAsia="Times New Roman" w:hAnsi="Times New Roman" w:cs="Times New Roman"/>
          <w:color w:val="000000"/>
          <w:sz w:val="28"/>
          <w:szCs w:val="28"/>
          <w:lang w:val="en-US" w:eastAsia="ru-RU"/>
        </w:rPr>
        <w:t>V</w:t>
      </w:r>
      <w:r w:rsidRPr="005950E5">
        <w:rPr>
          <w:rFonts w:ascii="Times New Roman" w:eastAsia="Times New Roman" w:hAnsi="Times New Roman" w:cs="Times New Roman"/>
          <w:color w:val="000000"/>
          <w:sz w:val="28"/>
          <w:szCs w:val="28"/>
          <w:lang w:eastAsia="ru-RU"/>
        </w:rPr>
        <w:t>, глава19, ст. 117 ТК РФ.</w:t>
      </w:r>
    </w:p>
    <w:p w:rsidR="005950E5" w:rsidRPr="005950E5" w:rsidRDefault="005950E5" w:rsidP="005950E5">
      <w:pPr>
        <w:widowControl w:val="0"/>
        <w:spacing w:after="0"/>
        <w:jc w:val="both"/>
        <w:rPr>
          <w:rFonts w:ascii="Times New Roman" w:eastAsia="Times New Roman" w:hAnsi="Times New Roman" w:cs="Times New Roman"/>
          <w:sz w:val="28"/>
          <w:szCs w:val="28"/>
          <w:lang w:eastAsia="ru-RU"/>
        </w:rPr>
      </w:pPr>
    </w:p>
    <w:p w:rsidR="005950E5" w:rsidRPr="005950E5" w:rsidRDefault="005950E5" w:rsidP="005950E5">
      <w:pPr>
        <w:widowControl w:val="0"/>
        <w:numPr>
          <w:ilvl w:val="0"/>
          <w:numId w:val="11"/>
        </w:numPr>
        <w:spacing w:after="0"/>
        <w:ind w:left="20" w:right="20" w:firstLine="70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Доплату к окладу за работу с вредными и опасными </w:t>
      </w:r>
      <w:r w:rsidRPr="005950E5">
        <w:rPr>
          <w:rFonts w:ascii="Times New Roman" w:eastAsia="Times New Roman" w:hAnsi="Times New Roman" w:cs="Times New Roman"/>
          <w:color w:val="000000"/>
          <w:sz w:val="28"/>
          <w:szCs w:val="28"/>
          <w:lang w:eastAsia="ru-RU"/>
        </w:rPr>
        <w:lastRenderedPageBreak/>
        <w:t xml:space="preserve">условиями труда по перечню профессий и должностей - (доплата за работу с  вредными или опасными условиями труда до 12%, но не ниже 4% </w:t>
      </w:r>
      <w:proofErr w:type="gramStart"/>
      <w:r w:rsidRPr="005950E5">
        <w:rPr>
          <w:rFonts w:ascii="Times New Roman" w:eastAsia="Times New Roman" w:hAnsi="Times New Roman" w:cs="Times New Roman"/>
          <w:color w:val="000000"/>
          <w:sz w:val="28"/>
          <w:szCs w:val="28"/>
          <w:lang w:eastAsia="ru-RU"/>
        </w:rPr>
        <w:t xml:space="preserve">( </w:t>
      </w:r>
      <w:proofErr w:type="gramEnd"/>
      <w:r w:rsidRPr="005950E5">
        <w:rPr>
          <w:rFonts w:ascii="Times New Roman" w:eastAsia="Times New Roman" w:hAnsi="Times New Roman" w:cs="Times New Roman"/>
          <w:color w:val="000000"/>
          <w:sz w:val="28"/>
          <w:szCs w:val="28"/>
          <w:lang w:eastAsia="ru-RU"/>
        </w:rPr>
        <w:t xml:space="preserve">раздел </w:t>
      </w:r>
      <w:r w:rsidRPr="005950E5">
        <w:rPr>
          <w:rFonts w:ascii="Times New Roman" w:eastAsia="Times New Roman" w:hAnsi="Times New Roman" w:cs="Times New Roman"/>
          <w:color w:val="000000"/>
          <w:sz w:val="28"/>
          <w:szCs w:val="28"/>
          <w:lang w:val="en-US" w:eastAsia="ru-RU"/>
        </w:rPr>
        <w:t>V</w:t>
      </w:r>
      <w:r w:rsidRPr="005950E5">
        <w:rPr>
          <w:rFonts w:ascii="Times New Roman" w:eastAsia="Times New Roman" w:hAnsi="Times New Roman" w:cs="Times New Roman"/>
          <w:color w:val="000000"/>
          <w:sz w:val="28"/>
          <w:szCs w:val="28"/>
          <w:lang w:eastAsia="ru-RU"/>
        </w:rPr>
        <w:t>, глава 21,ст. 147 ТК РФ).</w:t>
      </w:r>
    </w:p>
    <w:p w:rsidR="005950E5" w:rsidRPr="005950E5" w:rsidRDefault="005950E5" w:rsidP="005950E5">
      <w:pPr>
        <w:widowControl w:val="0"/>
        <w:spacing w:after="0"/>
        <w:ind w:left="708"/>
        <w:rPr>
          <w:rFonts w:ascii="Courier New" w:eastAsia="Times New Roman" w:hAnsi="Courier New" w:cs="Courier New"/>
          <w:color w:val="000000"/>
          <w:sz w:val="28"/>
          <w:szCs w:val="28"/>
          <w:lang w:eastAsia="ru-RU"/>
        </w:rPr>
      </w:pPr>
    </w:p>
    <w:p w:rsidR="005950E5" w:rsidRPr="005950E5" w:rsidRDefault="005950E5" w:rsidP="005950E5">
      <w:pPr>
        <w:widowControl w:val="0"/>
        <w:numPr>
          <w:ilvl w:val="0"/>
          <w:numId w:val="11"/>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sz w:val="28"/>
          <w:szCs w:val="28"/>
          <w:lang w:eastAsia="ru-RU"/>
        </w:rPr>
        <w:t>Проведение медицинских осмотров</w:t>
      </w:r>
      <w:proofErr w:type="gramStart"/>
      <w:r w:rsidRPr="005950E5">
        <w:rPr>
          <w:rFonts w:ascii="Times New Roman" w:eastAsia="Times New Roman" w:hAnsi="Times New Roman" w:cs="Times New Roman"/>
          <w:sz w:val="28"/>
          <w:szCs w:val="28"/>
          <w:lang w:eastAsia="ru-RU"/>
        </w:rPr>
        <w:t>.</w:t>
      </w:r>
      <w:proofErr w:type="gramEnd"/>
      <w:r w:rsidRPr="005950E5">
        <w:rPr>
          <w:rFonts w:ascii="Times New Roman" w:eastAsia="Times New Roman" w:hAnsi="Times New Roman" w:cs="Times New Roman"/>
          <w:sz w:val="28"/>
          <w:szCs w:val="28"/>
          <w:lang w:eastAsia="ru-RU"/>
        </w:rPr>
        <w:t xml:space="preserve"> (</w:t>
      </w:r>
      <w:proofErr w:type="gramStart"/>
      <w:r w:rsidRPr="005950E5">
        <w:rPr>
          <w:rFonts w:ascii="Times New Roman" w:eastAsia="Times New Roman" w:hAnsi="Times New Roman" w:cs="Times New Roman"/>
          <w:sz w:val="28"/>
          <w:szCs w:val="28"/>
          <w:lang w:eastAsia="ru-RU"/>
        </w:rPr>
        <w:t>п</w:t>
      </w:r>
      <w:proofErr w:type="gramEnd"/>
      <w:r w:rsidRPr="005950E5">
        <w:rPr>
          <w:rFonts w:ascii="Times New Roman" w:eastAsia="Times New Roman" w:hAnsi="Times New Roman" w:cs="Times New Roman"/>
          <w:sz w:val="28"/>
          <w:szCs w:val="28"/>
          <w:lang w:eastAsia="ru-RU"/>
        </w:rPr>
        <w:t>риказ Министерства здравоохранения и социального развития Российской Федерации от 12 апреля 2011г.№ 302н, прил.1, п. 4.1. (1 раз в год)</w:t>
      </w:r>
    </w:p>
    <w:p w:rsidR="005950E5" w:rsidRPr="005950E5" w:rsidRDefault="005950E5" w:rsidP="005950E5">
      <w:pPr>
        <w:widowControl w:val="0"/>
        <w:numPr>
          <w:ilvl w:val="0"/>
          <w:numId w:val="1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не влечет за собой привлечения его к дисциплинарной ответственности (ст.220 ТКРФ).</w:t>
      </w:r>
    </w:p>
    <w:p w:rsidR="005950E5" w:rsidRPr="005950E5" w:rsidRDefault="005950E5" w:rsidP="005950E5">
      <w:pPr>
        <w:widowControl w:val="0"/>
        <w:numPr>
          <w:ilvl w:val="0"/>
          <w:numId w:val="1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случае необеспечения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РФ (ст. 220, 157 ТК РФ).</w:t>
      </w:r>
    </w:p>
    <w:p w:rsidR="005950E5" w:rsidRPr="005950E5" w:rsidRDefault="005950E5" w:rsidP="005950E5">
      <w:pPr>
        <w:widowControl w:val="0"/>
        <w:numPr>
          <w:ilvl w:val="0"/>
          <w:numId w:val="1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Обеспечить участие профкома, уполномоченных лиц в расследовании аварий, несчастных случаев на производстве и профессиональных заболеваний. Об авариях, групповых, тяжелых и смертельных несчастных случаях в течение суток письменно информировать территориальную краевую организацию профсоюза (ст. 228-229 ТК РФ).</w:t>
      </w:r>
    </w:p>
    <w:p w:rsidR="005950E5" w:rsidRPr="005950E5" w:rsidRDefault="005950E5" w:rsidP="005950E5">
      <w:pPr>
        <w:widowControl w:val="0"/>
        <w:numPr>
          <w:ilvl w:val="0"/>
          <w:numId w:val="1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Использовать на частичное финансирование в </w:t>
      </w:r>
      <w:r w:rsidRPr="005950E5">
        <w:rPr>
          <w:rFonts w:ascii="Times New Roman" w:eastAsia="Times New Roman" w:hAnsi="Times New Roman" w:cs="Times New Roman"/>
          <w:color w:val="000000"/>
          <w:sz w:val="28"/>
          <w:szCs w:val="28"/>
          <w:u w:val="single"/>
          <w:lang w:eastAsia="ru-RU"/>
        </w:rPr>
        <w:t>2017-2020</w:t>
      </w:r>
      <w:r w:rsidRPr="005950E5">
        <w:rPr>
          <w:rFonts w:ascii="Times New Roman" w:eastAsia="Times New Roman" w:hAnsi="Times New Roman" w:cs="Times New Roman"/>
          <w:color w:val="000000"/>
          <w:sz w:val="28"/>
          <w:szCs w:val="28"/>
          <w:lang w:eastAsia="ru-RU"/>
        </w:rPr>
        <w:t xml:space="preserve"> годах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от филиала фонда соц. страхования.</w:t>
      </w:r>
    </w:p>
    <w:p w:rsidR="005950E5" w:rsidRPr="005950E5" w:rsidRDefault="005950E5" w:rsidP="005950E5">
      <w:pPr>
        <w:widowControl w:val="0"/>
        <w:numPr>
          <w:ilvl w:val="0"/>
          <w:numId w:val="1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Выплачивать пострадавшим от несчастных случаев на производстве профессиональных заболеваний и семьям пострадавших дополнительно к единовременному пособию (из средств фонда социального страхования) следующие разовые суммы возмещения вреда</w:t>
      </w:r>
      <w:proofErr w:type="gramStart"/>
      <w:r w:rsidRPr="005950E5">
        <w:rPr>
          <w:rFonts w:ascii="Times New Roman" w:eastAsia="Times New Roman" w:hAnsi="Times New Roman" w:cs="Times New Roman"/>
          <w:color w:val="000000"/>
          <w:sz w:val="28"/>
          <w:szCs w:val="28"/>
          <w:lang w:eastAsia="ru-RU"/>
        </w:rPr>
        <w:t xml:space="preserve"> :</w:t>
      </w:r>
      <w:proofErr w:type="gramEnd"/>
    </w:p>
    <w:p w:rsidR="005950E5" w:rsidRPr="005950E5" w:rsidRDefault="005950E5" w:rsidP="005950E5">
      <w:pPr>
        <w:widowControl w:val="0"/>
        <w:numPr>
          <w:ilvl w:val="0"/>
          <w:numId w:val="11"/>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инвалиду 1 степени - 0,3 годового заработка;</w:t>
      </w:r>
    </w:p>
    <w:p w:rsidR="005950E5" w:rsidRPr="005950E5" w:rsidRDefault="005950E5" w:rsidP="005950E5">
      <w:pPr>
        <w:widowControl w:val="0"/>
        <w:numPr>
          <w:ilvl w:val="0"/>
          <w:numId w:val="11"/>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инвалиду </w:t>
      </w:r>
      <w:proofErr w:type="gramStart"/>
      <w:r w:rsidRPr="005950E5">
        <w:rPr>
          <w:rFonts w:ascii="Times New Roman" w:eastAsia="Times New Roman" w:hAnsi="Times New Roman" w:cs="Times New Roman"/>
          <w:color w:val="000000"/>
          <w:sz w:val="28"/>
          <w:szCs w:val="28"/>
          <w:lang w:eastAsia="ru-RU"/>
        </w:rPr>
        <w:t>П</w:t>
      </w:r>
      <w:proofErr w:type="gramEnd"/>
      <w:r w:rsidRPr="005950E5">
        <w:rPr>
          <w:rFonts w:ascii="Times New Roman" w:eastAsia="Times New Roman" w:hAnsi="Times New Roman" w:cs="Times New Roman"/>
          <w:color w:val="000000"/>
          <w:sz w:val="28"/>
          <w:szCs w:val="28"/>
          <w:lang w:eastAsia="ru-RU"/>
        </w:rPr>
        <w:t xml:space="preserve"> степени - 0,5 годового заработка;</w:t>
      </w:r>
    </w:p>
    <w:p w:rsidR="005950E5" w:rsidRPr="005950E5" w:rsidRDefault="005950E5" w:rsidP="005950E5">
      <w:pPr>
        <w:widowControl w:val="0"/>
        <w:numPr>
          <w:ilvl w:val="0"/>
          <w:numId w:val="11"/>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инвалиду </w:t>
      </w:r>
      <w:proofErr w:type="gramStart"/>
      <w:r w:rsidRPr="005950E5">
        <w:rPr>
          <w:rFonts w:ascii="Times New Roman" w:eastAsia="Times New Roman" w:hAnsi="Times New Roman" w:cs="Times New Roman"/>
          <w:color w:val="000000"/>
          <w:sz w:val="28"/>
          <w:szCs w:val="28"/>
          <w:lang w:eastAsia="ru-RU"/>
        </w:rPr>
        <w:t>Ш</w:t>
      </w:r>
      <w:proofErr w:type="gramEnd"/>
      <w:r w:rsidRPr="005950E5">
        <w:rPr>
          <w:rFonts w:ascii="Times New Roman" w:eastAsia="Times New Roman" w:hAnsi="Times New Roman" w:cs="Times New Roman"/>
          <w:color w:val="000000"/>
          <w:sz w:val="28"/>
          <w:szCs w:val="28"/>
          <w:lang w:eastAsia="ru-RU"/>
        </w:rPr>
        <w:t xml:space="preserve"> степени - 0,75 годового заработка;</w:t>
      </w:r>
    </w:p>
    <w:p w:rsidR="005950E5" w:rsidRPr="005950E5" w:rsidRDefault="005950E5" w:rsidP="005950E5">
      <w:pPr>
        <w:widowControl w:val="0"/>
        <w:numPr>
          <w:ilvl w:val="0"/>
          <w:numId w:val="11"/>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семье погибшего - один годовой заработок.</w:t>
      </w:r>
    </w:p>
    <w:p w:rsidR="005950E5" w:rsidRPr="005950E5" w:rsidRDefault="005950E5" w:rsidP="005950E5">
      <w:pPr>
        <w:widowControl w:val="0"/>
        <w:spacing w:after="0"/>
        <w:ind w:left="20" w:right="40" w:firstLine="70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Годовой заработок определяется из расчета заработка за 12 </w:t>
      </w:r>
      <w:r w:rsidRPr="005950E5">
        <w:rPr>
          <w:rFonts w:ascii="Times New Roman" w:eastAsia="Times New Roman" w:hAnsi="Times New Roman" w:cs="Times New Roman"/>
          <w:color w:val="000000"/>
          <w:sz w:val="28"/>
          <w:szCs w:val="28"/>
          <w:lang w:eastAsia="ru-RU"/>
        </w:rPr>
        <w:lastRenderedPageBreak/>
        <w:t>полностью проработанных месяцев, предшествующих травме.</w:t>
      </w:r>
    </w:p>
    <w:p w:rsidR="005950E5" w:rsidRPr="005950E5" w:rsidRDefault="005950E5" w:rsidP="005950E5">
      <w:pPr>
        <w:widowControl w:val="0"/>
        <w:spacing w:after="0"/>
        <w:ind w:left="20" w:right="40" w:firstLine="70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Обеспечивать выплату денежной компенсации семье работника, погибшего в результате нечастного случая, в размере и на условиях, определяемых коллективным договором.</w:t>
      </w:r>
    </w:p>
    <w:p w:rsidR="005950E5" w:rsidRPr="005950E5" w:rsidRDefault="005950E5" w:rsidP="005950E5">
      <w:pPr>
        <w:widowControl w:val="0"/>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6.19.1. Использовать страховые  взносы на меры по  предупреждению производительного травматизма и профессиональных заболеваний.</w:t>
      </w:r>
    </w:p>
    <w:p w:rsidR="005950E5" w:rsidRPr="005950E5" w:rsidRDefault="005950E5" w:rsidP="005950E5">
      <w:pPr>
        <w:widowControl w:val="0"/>
        <w:numPr>
          <w:ilvl w:val="0"/>
          <w:numId w:val="19"/>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случае смерти работника от несчастного случая по пути на работу или по пути с работы семье погибшего выплатить единовременное пособие в размере двухмесячного заработка.</w:t>
      </w:r>
    </w:p>
    <w:p w:rsidR="005950E5" w:rsidRPr="005950E5" w:rsidRDefault="005950E5" w:rsidP="005950E5">
      <w:pPr>
        <w:widowControl w:val="0"/>
        <w:numPr>
          <w:ilvl w:val="0"/>
          <w:numId w:val="19"/>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случае смерти работника от общего заболевания и несчастного случая в быту, за исключением случаев алкогольного отравления, семье умершего выплатить единовременное пособие в размере среднемесячного заработка.</w:t>
      </w:r>
    </w:p>
    <w:p w:rsidR="005950E5" w:rsidRPr="005950E5" w:rsidRDefault="005950E5" w:rsidP="005950E5">
      <w:pPr>
        <w:widowControl w:val="0"/>
        <w:numPr>
          <w:ilvl w:val="0"/>
          <w:numId w:val="19"/>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случае смерти работника на производстве производить оплату расходов по погребению за счет работодателя.</w:t>
      </w:r>
    </w:p>
    <w:p w:rsidR="005950E5" w:rsidRPr="005950E5" w:rsidRDefault="005950E5" w:rsidP="005950E5">
      <w:pPr>
        <w:widowControl w:val="0"/>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Все дополнительные по сравнению с действующим законодательством социальные гарантии осуществлять за счет собственных средств работодателя (прибыли).</w:t>
      </w:r>
    </w:p>
    <w:p w:rsidR="005950E5" w:rsidRPr="005950E5" w:rsidRDefault="005950E5" w:rsidP="005950E5">
      <w:pPr>
        <w:widowControl w:val="0"/>
        <w:numPr>
          <w:ilvl w:val="0"/>
          <w:numId w:val="19"/>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Обеспечить условия труда молодежи в возрасте до 18 лет, в </w:t>
      </w:r>
      <w:proofErr w:type="spellStart"/>
      <w:r w:rsidRPr="005950E5">
        <w:rPr>
          <w:rFonts w:ascii="Times New Roman" w:eastAsia="Times New Roman" w:hAnsi="Times New Roman" w:cs="Times New Roman"/>
          <w:color w:val="000000"/>
          <w:sz w:val="28"/>
          <w:szCs w:val="28"/>
          <w:lang w:eastAsia="ru-RU"/>
        </w:rPr>
        <w:t>т.ч</w:t>
      </w:r>
      <w:proofErr w:type="spellEnd"/>
      <w:r w:rsidRPr="005950E5">
        <w:rPr>
          <w:rFonts w:ascii="Times New Roman" w:eastAsia="Times New Roman" w:hAnsi="Times New Roman" w:cs="Times New Roman"/>
          <w:color w:val="000000"/>
          <w:sz w:val="28"/>
          <w:szCs w:val="28"/>
          <w:lang w:eastAsia="ru-RU"/>
        </w:rPr>
        <w:t>.:</w:t>
      </w:r>
    </w:p>
    <w:p w:rsidR="005950E5" w:rsidRPr="005950E5" w:rsidRDefault="005950E5" w:rsidP="005950E5">
      <w:pPr>
        <w:widowControl w:val="0"/>
        <w:numPr>
          <w:ilvl w:val="0"/>
          <w:numId w:val="11"/>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не допускать к работам с вредными или опасными условиями труда, на которых их труд запрещен (ст. 265 ТК РФ, постановлением Правительства РФ от 25 февраля 2000 г. № 163).</w:t>
      </w:r>
    </w:p>
    <w:p w:rsidR="005950E5" w:rsidRPr="005950E5" w:rsidRDefault="005950E5" w:rsidP="005950E5">
      <w:pPr>
        <w:widowControl w:val="0"/>
        <w:spacing w:after="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 при прохождении производственной практики (обучения) в производствах, на которых запрещается труд лиц моложе 18 лет, допускать их на рабочие места не более четырех часов в день при условии соблюдения на производстве гигиенических критериев допустимых условий труда.</w:t>
      </w:r>
    </w:p>
    <w:p w:rsidR="005950E5" w:rsidRPr="005950E5" w:rsidRDefault="005950E5" w:rsidP="005950E5">
      <w:pPr>
        <w:widowControl w:val="0"/>
        <w:spacing w:after="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sz w:val="28"/>
          <w:szCs w:val="28"/>
          <w:lang w:eastAsia="ru-RU"/>
        </w:rPr>
        <w:t xml:space="preserve">         6.22.1. Включать </w:t>
      </w:r>
      <w:proofErr w:type="gramStart"/>
      <w:r w:rsidRPr="005950E5">
        <w:rPr>
          <w:rFonts w:ascii="Times New Roman" w:eastAsia="Times New Roman" w:hAnsi="Times New Roman" w:cs="Times New Roman"/>
          <w:sz w:val="28"/>
          <w:szCs w:val="28"/>
          <w:lang w:eastAsia="ru-RU"/>
        </w:rPr>
        <w:t>в положение об оплате труда работников учреждения обязательство о выплате доплат за выполнение дополнительной работы сверх установленного минимального размера</w:t>
      </w:r>
      <w:proofErr w:type="gramEnd"/>
      <w:r w:rsidRPr="005950E5">
        <w:rPr>
          <w:rFonts w:ascii="Times New Roman" w:eastAsia="Times New Roman" w:hAnsi="Times New Roman" w:cs="Times New Roman"/>
          <w:sz w:val="28"/>
          <w:szCs w:val="28"/>
          <w:lang w:eastAsia="ru-RU"/>
        </w:rPr>
        <w:t xml:space="preserve"> оплаты труда (ст.60.2. ст.151 ТК РФ).</w:t>
      </w:r>
    </w:p>
    <w:p w:rsidR="005950E5" w:rsidRPr="005950E5" w:rsidRDefault="005950E5" w:rsidP="005950E5">
      <w:pPr>
        <w:keepNext/>
        <w:keepLines/>
        <w:widowControl w:val="0"/>
        <w:tabs>
          <w:tab w:val="left" w:leader="underscore" w:pos="9385"/>
        </w:tabs>
        <w:spacing w:after="182"/>
        <w:ind w:left="20"/>
        <w:jc w:val="both"/>
        <w:outlineLvl w:val="6"/>
        <w:rPr>
          <w:rFonts w:ascii="Times New Roman" w:eastAsia="Times New Roman" w:hAnsi="Times New Roman" w:cs="Courier New"/>
          <w:b/>
          <w:sz w:val="28"/>
          <w:szCs w:val="28"/>
          <w:lang w:eastAsia="ru-RU"/>
        </w:rPr>
      </w:pPr>
      <w:bookmarkStart w:id="6" w:name="bookmark8"/>
      <w:r w:rsidRPr="005950E5">
        <w:rPr>
          <w:rFonts w:ascii="Times New Roman" w:eastAsia="Times New Roman" w:hAnsi="Times New Roman" w:cs="Courier New"/>
          <w:b/>
          <w:color w:val="000000"/>
          <w:sz w:val="28"/>
          <w:szCs w:val="28"/>
          <w:u w:val="single"/>
          <w:lang w:eastAsia="ru-RU"/>
        </w:rPr>
        <w:t>Профсоюзная организация обязуется:</w:t>
      </w:r>
      <w:r w:rsidRPr="005950E5">
        <w:rPr>
          <w:rFonts w:ascii="Times New Roman" w:eastAsia="Times New Roman" w:hAnsi="Times New Roman" w:cs="Courier New"/>
          <w:b/>
          <w:color w:val="000000"/>
          <w:sz w:val="28"/>
          <w:szCs w:val="28"/>
          <w:shd w:val="clear" w:color="auto" w:fill="FFFFFF"/>
          <w:lang w:eastAsia="ru-RU"/>
        </w:rPr>
        <w:tab/>
      </w:r>
      <w:bookmarkEnd w:id="6"/>
    </w:p>
    <w:p w:rsidR="005950E5" w:rsidRPr="005950E5" w:rsidRDefault="005950E5" w:rsidP="005950E5">
      <w:pPr>
        <w:widowControl w:val="0"/>
        <w:numPr>
          <w:ilvl w:val="0"/>
          <w:numId w:val="19"/>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С привлечением штатных и внештатных технических инспекторов труда, уполномоченных лиц по охране труда проводить постоянный и оперативный общественный </w:t>
      </w:r>
      <w:proofErr w:type="gramStart"/>
      <w:r w:rsidRPr="005950E5">
        <w:rPr>
          <w:rFonts w:ascii="Times New Roman" w:eastAsia="Times New Roman" w:hAnsi="Times New Roman" w:cs="Times New Roman"/>
          <w:color w:val="000000"/>
          <w:sz w:val="28"/>
          <w:szCs w:val="28"/>
          <w:lang w:eastAsia="ru-RU"/>
        </w:rPr>
        <w:t>контроль за</w:t>
      </w:r>
      <w:proofErr w:type="gramEnd"/>
      <w:r w:rsidRPr="005950E5">
        <w:rPr>
          <w:rFonts w:ascii="Times New Roman" w:eastAsia="Times New Roman" w:hAnsi="Times New Roman" w:cs="Times New Roman"/>
          <w:color w:val="000000"/>
          <w:sz w:val="28"/>
          <w:szCs w:val="28"/>
          <w:lang w:eastAsia="ru-RU"/>
        </w:rPr>
        <w:t xml:space="preserve"> соблюдением работодателем и должностными лицами законов Российской Федерации и </w:t>
      </w:r>
      <w:r w:rsidRPr="005950E5">
        <w:rPr>
          <w:rFonts w:ascii="Times New Roman" w:eastAsia="Times New Roman" w:hAnsi="Times New Roman" w:cs="Times New Roman"/>
          <w:color w:val="000000"/>
          <w:sz w:val="28"/>
          <w:szCs w:val="28"/>
          <w:lang w:eastAsia="ru-RU"/>
        </w:rPr>
        <w:lastRenderedPageBreak/>
        <w:t>нормативных правовых актов (о профсоюзах, об охране труда, о труде, и др.).</w:t>
      </w:r>
    </w:p>
    <w:p w:rsidR="005950E5" w:rsidRPr="005950E5" w:rsidRDefault="005950E5" w:rsidP="005950E5">
      <w:pPr>
        <w:widowControl w:val="0"/>
        <w:spacing w:after="0"/>
        <w:ind w:left="20" w:right="40" w:firstLine="700"/>
        <w:jc w:val="both"/>
        <w:rPr>
          <w:rFonts w:ascii="Times New Roman" w:eastAsia="Times New Roman" w:hAnsi="Times New Roman" w:cs="Times New Roman"/>
          <w:sz w:val="28"/>
          <w:szCs w:val="28"/>
          <w:lang w:eastAsia="ru-RU"/>
        </w:rPr>
      </w:pPr>
      <w:proofErr w:type="gramStart"/>
      <w:r w:rsidRPr="005950E5">
        <w:rPr>
          <w:rFonts w:ascii="Times New Roman" w:eastAsia="Times New Roman" w:hAnsi="Times New Roman" w:cs="Times New Roman"/>
          <w:color w:val="000000"/>
          <w:sz w:val="28"/>
          <w:szCs w:val="28"/>
          <w:lang w:eastAsia="ru-RU"/>
        </w:rPr>
        <w:t xml:space="preserve">Осуществлять выдачу работодателю обязательных для рассмотрения представлений об устранении выявленных нарушений (ст. 20 Федерального Закона о профсоюзах, ст. 45 и 72 ст. 370 ТК РФ, </w:t>
      </w:r>
      <w:proofErr w:type="spellStart"/>
      <w:r w:rsidRPr="005950E5">
        <w:rPr>
          <w:rFonts w:ascii="Times New Roman" w:eastAsia="Times New Roman" w:hAnsi="Times New Roman" w:cs="Times New Roman"/>
          <w:color w:val="000000"/>
          <w:sz w:val="28"/>
          <w:szCs w:val="28"/>
          <w:lang w:eastAsia="ru-RU"/>
        </w:rPr>
        <w:t>п.п</w:t>
      </w:r>
      <w:proofErr w:type="spellEnd"/>
      <w:r w:rsidRPr="005950E5">
        <w:rPr>
          <w:rFonts w:ascii="Times New Roman" w:eastAsia="Times New Roman" w:hAnsi="Times New Roman" w:cs="Times New Roman"/>
          <w:color w:val="000000"/>
          <w:sz w:val="28"/>
          <w:szCs w:val="28"/>
          <w:lang w:eastAsia="ru-RU"/>
        </w:rPr>
        <w:t>. 3.1, 4.6.</w:t>
      </w:r>
      <w:proofErr w:type="gramEnd"/>
      <w:r w:rsidRPr="005950E5">
        <w:rPr>
          <w:rFonts w:ascii="Times New Roman" w:eastAsia="Times New Roman" w:hAnsi="Times New Roman" w:cs="Times New Roman"/>
          <w:color w:val="000000"/>
          <w:sz w:val="28"/>
          <w:szCs w:val="28"/>
          <w:lang w:eastAsia="ru-RU"/>
        </w:rPr>
        <w:t xml:space="preserve"> </w:t>
      </w:r>
      <w:proofErr w:type="gramStart"/>
      <w:r w:rsidRPr="005950E5">
        <w:rPr>
          <w:rFonts w:ascii="Times New Roman" w:eastAsia="Times New Roman" w:hAnsi="Times New Roman" w:cs="Times New Roman"/>
          <w:color w:val="000000"/>
          <w:sz w:val="28"/>
          <w:szCs w:val="28"/>
          <w:lang w:eastAsia="ru-RU"/>
        </w:rPr>
        <w:t>Рекомендаций об уполномоченных лицах профсоюза).</w:t>
      </w:r>
      <w:proofErr w:type="gramEnd"/>
    </w:p>
    <w:p w:rsidR="005950E5" w:rsidRPr="005950E5" w:rsidRDefault="005950E5" w:rsidP="005950E5">
      <w:pPr>
        <w:widowControl w:val="0"/>
        <w:numPr>
          <w:ilvl w:val="0"/>
          <w:numId w:val="19"/>
        </w:numPr>
        <w:spacing w:after="0"/>
        <w:ind w:left="2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Организовать работу уполномоченных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лицам письменно предъявлять требования к должностным лицам о приостановке работ в случае угрозы жизни и здоровью работников</w:t>
      </w:r>
      <w:proofErr w:type="gramStart"/>
      <w:r w:rsidRPr="005950E5">
        <w:rPr>
          <w:rFonts w:ascii="Times New Roman" w:eastAsia="Times New Roman" w:hAnsi="Times New Roman" w:cs="Times New Roman"/>
          <w:color w:val="000000"/>
          <w:sz w:val="28"/>
          <w:szCs w:val="28"/>
          <w:lang w:eastAsia="ru-RU"/>
        </w:rPr>
        <w:t>.</w:t>
      </w:r>
      <w:proofErr w:type="gramEnd"/>
    </w:p>
    <w:p w:rsidR="005950E5" w:rsidRPr="005950E5" w:rsidRDefault="005950E5" w:rsidP="005950E5">
      <w:pPr>
        <w:widowControl w:val="0"/>
        <w:numPr>
          <w:ilvl w:val="0"/>
          <w:numId w:val="19"/>
        </w:numPr>
        <w:tabs>
          <w:tab w:val="left" w:pos="1446"/>
        </w:tabs>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.Представлять интересы работников, оказывать им помощь по защите их прав на охрану труда при рассмотрении трудовых споров в КТС, на заседаниях профкома, в суде. Не допускать расследования несчастных случаев, происшествий, аварий без участия уполномоченного лица по охране</w:t>
      </w:r>
    </w:p>
    <w:p w:rsidR="005950E5" w:rsidRPr="005950E5" w:rsidRDefault="005950E5" w:rsidP="005950E5">
      <w:pPr>
        <w:widowControl w:val="0"/>
        <w:spacing w:after="166"/>
        <w:ind w:lef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труда.</w:t>
      </w:r>
    </w:p>
    <w:p w:rsidR="005950E5" w:rsidRPr="005950E5" w:rsidRDefault="005950E5" w:rsidP="005950E5">
      <w:pPr>
        <w:keepNext/>
        <w:keepLines/>
        <w:widowControl w:val="0"/>
        <w:numPr>
          <w:ilvl w:val="0"/>
          <w:numId w:val="1"/>
        </w:numPr>
        <w:tabs>
          <w:tab w:val="left" w:pos="1967"/>
        </w:tabs>
        <w:spacing w:after="132"/>
        <w:ind w:left="1340"/>
        <w:jc w:val="both"/>
        <w:outlineLvl w:val="6"/>
        <w:rPr>
          <w:rFonts w:ascii="Times New Roman" w:eastAsia="Times New Roman" w:hAnsi="Times New Roman" w:cs="Courier New"/>
          <w:b/>
          <w:sz w:val="28"/>
          <w:szCs w:val="28"/>
          <w:lang w:eastAsia="ru-RU"/>
        </w:rPr>
      </w:pPr>
      <w:bookmarkStart w:id="7" w:name="bookmark9"/>
      <w:r w:rsidRPr="005950E5">
        <w:rPr>
          <w:rFonts w:ascii="Times New Roman" w:eastAsia="Times New Roman" w:hAnsi="Times New Roman" w:cs="Courier New"/>
          <w:b/>
          <w:color w:val="000000"/>
          <w:sz w:val="28"/>
          <w:szCs w:val="28"/>
          <w:shd w:val="clear" w:color="auto" w:fill="FFFFFF"/>
          <w:lang w:eastAsia="ru-RU"/>
        </w:rPr>
        <w:t>Социальные гарантии и льготы для работников</w:t>
      </w:r>
      <w:bookmarkEnd w:id="7"/>
    </w:p>
    <w:p w:rsidR="005950E5" w:rsidRPr="005950E5" w:rsidRDefault="005950E5" w:rsidP="005950E5">
      <w:pPr>
        <w:widowControl w:val="0"/>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Работодатель и профсоюзный комитет в области обеспечения социальных гарантий работающих договорились:</w:t>
      </w:r>
    </w:p>
    <w:p w:rsidR="005950E5" w:rsidRPr="005950E5" w:rsidRDefault="005950E5" w:rsidP="005950E5">
      <w:pPr>
        <w:widowControl w:val="0"/>
        <w:numPr>
          <w:ilvl w:val="0"/>
          <w:numId w:val="20"/>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w:t>
      </w:r>
    </w:p>
    <w:p w:rsidR="005950E5" w:rsidRPr="005950E5" w:rsidRDefault="005950E5" w:rsidP="005950E5">
      <w:pPr>
        <w:widowControl w:val="0"/>
        <w:numPr>
          <w:ilvl w:val="0"/>
          <w:numId w:val="20"/>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Средства социального страхования, предусмотренные на выплату пособий, гарантированных государством, на оздоровление детей использовать в соответствии с установленными нормативами на эти цели.</w:t>
      </w:r>
    </w:p>
    <w:p w:rsidR="005950E5" w:rsidRPr="005950E5" w:rsidRDefault="005950E5" w:rsidP="005950E5">
      <w:pPr>
        <w:widowControl w:val="0"/>
        <w:numPr>
          <w:ilvl w:val="0"/>
          <w:numId w:val="20"/>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w:t>
      </w:r>
      <w:proofErr w:type="gramStart"/>
      <w:r w:rsidRPr="005950E5">
        <w:rPr>
          <w:rFonts w:ascii="Times New Roman" w:eastAsia="Times New Roman" w:hAnsi="Times New Roman" w:cs="Times New Roman"/>
          <w:color w:val="000000"/>
          <w:sz w:val="28"/>
          <w:szCs w:val="28"/>
          <w:lang w:eastAsia="ru-RU"/>
        </w:rPr>
        <w:t>Комиссия по социальному страхованию в соответствии с Типовым положением осуществляет контроль за правильным начислением и своевременной выплатой пособий по социальному страхованию, распределяет путевки на оздоровление детей, проводит анализ использования средств соцстраха, вносит предложения работодателю о мерах по снижению заболеваемости, улучшению условий труда, рассматривает спорные вопросы по обеспечению пособиями по социальному страхованию.</w:t>
      </w:r>
      <w:proofErr w:type="gramEnd"/>
    </w:p>
    <w:p w:rsidR="005950E5" w:rsidRPr="005950E5" w:rsidRDefault="005950E5" w:rsidP="005950E5">
      <w:pPr>
        <w:widowControl w:val="0"/>
        <w:numPr>
          <w:ilvl w:val="0"/>
          <w:numId w:val="20"/>
        </w:numPr>
        <w:spacing w:after="0"/>
        <w:ind w:lef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Работодатель обязуется:</w:t>
      </w:r>
    </w:p>
    <w:p w:rsidR="005950E5" w:rsidRPr="005950E5" w:rsidRDefault="005950E5" w:rsidP="005950E5">
      <w:pPr>
        <w:widowControl w:val="0"/>
        <w:numPr>
          <w:ilvl w:val="0"/>
          <w:numId w:val="21"/>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своевременно и в полном объеме перечислять средства в </w:t>
      </w:r>
      <w:r w:rsidRPr="005950E5">
        <w:rPr>
          <w:rFonts w:ascii="Times New Roman" w:eastAsia="Times New Roman" w:hAnsi="Times New Roman" w:cs="Times New Roman"/>
          <w:color w:val="000000"/>
          <w:sz w:val="28"/>
          <w:szCs w:val="28"/>
          <w:lang w:eastAsia="ru-RU"/>
        </w:rPr>
        <w:lastRenderedPageBreak/>
        <w:t>фонды обязательного страхования;</w:t>
      </w:r>
    </w:p>
    <w:p w:rsidR="005950E5" w:rsidRPr="005950E5" w:rsidRDefault="005950E5" w:rsidP="005950E5">
      <w:pPr>
        <w:widowControl w:val="0"/>
        <w:numPr>
          <w:ilvl w:val="0"/>
          <w:numId w:val="21"/>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представлять в управление Пенсионного фонда достоверные сведения о стаже и заработке работников;</w:t>
      </w:r>
    </w:p>
    <w:p w:rsidR="005950E5" w:rsidRPr="005950E5" w:rsidRDefault="005950E5" w:rsidP="005950E5">
      <w:pPr>
        <w:widowControl w:val="0"/>
        <w:numPr>
          <w:ilvl w:val="0"/>
          <w:numId w:val="20"/>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Кроме того, исходя из финансовых возможностей, работодатель обязуется предусмотреть следующие виды социально-бытовой помощи работникам:</w:t>
      </w:r>
    </w:p>
    <w:p w:rsidR="005950E5" w:rsidRPr="005950E5" w:rsidRDefault="005950E5" w:rsidP="005950E5">
      <w:pPr>
        <w:widowControl w:val="0"/>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7.5.1.обеспечивать детей работников путевками в детские оздоровительные лагеря;</w:t>
      </w:r>
    </w:p>
    <w:p w:rsidR="005950E5" w:rsidRPr="005950E5" w:rsidRDefault="005950E5" w:rsidP="005950E5">
      <w:pPr>
        <w:widowControl w:val="0"/>
        <w:numPr>
          <w:ilvl w:val="0"/>
          <w:numId w:val="22"/>
        </w:numPr>
        <w:spacing w:after="0"/>
        <w:ind w:lef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обеспечивать детей работников новогодними подарками;</w:t>
      </w:r>
    </w:p>
    <w:p w:rsidR="005950E5" w:rsidRPr="005950E5" w:rsidRDefault="005950E5" w:rsidP="005950E5">
      <w:pPr>
        <w:widowControl w:val="0"/>
        <w:numPr>
          <w:ilvl w:val="0"/>
          <w:numId w:val="22"/>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выдавать единовременное пособие - в размере оклада (в зависимости от стажа работы у данного работодателя) работникам, выходящим на пенсию;</w:t>
      </w:r>
    </w:p>
    <w:p w:rsidR="005950E5" w:rsidRPr="005950E5" w:rsidRDefault="005950E5" w:rsidP="005950E5">
      <w:pPr>
        <w:widowControl w:val="0"/>
        <w:spacing w:after="0"/>
        <w:ind w:left="40" w:firstLine="700"/>
        <w:jc w:val="both"/>
        <w:rPr>
          <w:rFonts w:ascii="Times New Roman" w:eastAsia="Times New Roman" w:hAnsi="Times New Roman" w:cs="Times New Roman"/>
          <w:sz w:val="28"/>
          <w:szCs w:val="28"/>
          <w:lang w:eastAsia="ru-RU"/>
        </w:rPr>
      </w:pPr>
    </w:p>
    <w:p w:rsidR="005950E5" w:rsidRPr="005950E5" w:rsidRDefault="005950E5" w:rsidP="005950E5">
      <w:pPr>
        <w:widowControl w:val="0"/>
        <w:numPr>
          <w:ilvl w:val="0"/>
          <w:numId w:val="22"/>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Из расчёта экономии фонда оплаты труда работникам может быть оказана материальная помощь в размере оклада.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5950E5" w:rsidRPr="005950E5" w:rsidRDefault="005950E5" w:rsidP="005950E5">
      <w:pPr>
        <w:widowControl w:val="0"/>
        <w:spacing w:after="0"/>
        <w:ind w:left="18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на юбилейные даты (у женщин- 55,60лет, у мужчин - 60,65 лет)</w:t>
      </w:r>
    </w:p>
    <w:p w:rsidR="005950E5" w:rsidRPr="005950E5" w:rsidRDefault="005950E5" w:rsidP="005950E5">
      <w:pPr>
        <w:widowControl w:val="0"/>
        <w:numPr>
          <w:ilvl w:val="0"/>
          <w:numId w:val="11"/>
        </w:numPr>
        <w:spacing w:after="0"/>
        <w:ind w:left="4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5 связи с тяжелым материальным положением</w:t>
      </w:r>
    </w:p>
    <w:p w:rsidR="005950E5" w:rsidRPr="005950E5" w:rsidRDefault="005950E5" w:rsidP="005950E5">
      <w:pPr>
        <w:widowControl w:val="0"/>
        <w:numPr>
          <w:ilvl w:val="0"/>
          <w:numId w:val="11"/>
        </w:numPr>
        <w:spacing w:after="0"/>
        <w:ind w:left="4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связи со смертью близких родственников</w:t>
      </w:r>
    </w:p>
    <w:p w:rsidR="005950E5" w:rsidRPr="005950E5" w:rsidRDefault="005950E5" w:rsidP="005950E5">
      <w:pPr>
        <w:widowControl w:val="0"/>
        <w:numPr>
          <w:ilvl w:val="0"/>
          <w:numId w:val="11"/>
        </w:numPr>
        <w:spacing w:after="0"/>
        <w:ind w:left="4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 связи с проведением операции</w:t>
      </w:r>
    </w:p>
    <w:p w:rsidR="005950E5" w:rsidRPr="005950E5" w:rsidRDefault="005950E5" w:rsidP="005950E5">
      <w:pPr>
        <w:widowControl w:val="0"/>
        <w:numPr>
          <w:ilvl w:val="0"/>
          <w:numId w:val="11"/>
        </w:numPr>
        <w:spacing w:after="0"/>
        <w:ind w:left="4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уход на пенсию по старости (возрасту)</w:t>
      </w:r>
    </w:p>
    <w:p w:rsidR="005950E5" w:rsidRPr="005950E5" w:rsidRDefault="005950E5" w:rsidP="005950E5">
      <w:pPr>
        <w:widowControl w:val="0"/>
        <w:numPr>
          <w:ilvl w:val="0"/>
          <w:numId w:val="11"/>
        </w:numPr>
        <w:spacing w:after="0"/>
        <w:ind w:left="4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уход за больным членом семьи</w:t>
      </w:r>
    </w:p>
    <w:p w:rsidR="005950E5" w:rsidRPr="005950E5" w:rsidRDefault="005950E5" w:rsidP="005950E5">
      <w:pPr>
        <w:widowControl w:val="0"/>
        <w:numPr>
          <w:ilvl w:val="0"/>
          <w:numId w:val="22"/>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Обеспечить предоставление работникам, имеющих детей дошкольного возраста,  место в своем ДОУ по мере необходимости, независимо от речевого диагноза.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5950E5" w:rsidRPr="005950E5" w:rsidRDefault="005950E5" w:rsidP="005950E5">
      <w:pPr>
        <w:widowControl w:val="0"/>
        <w:numPr>
          <w:ilvl w:val="1"/>
          <w:numId w:val="22"/>
        </w:numPr>
        <w:tabs>
          <w:tab w:val="left" w:pos="1360"/>
        </w:tabs>
        <w:spacing w:after="406"/>
        <w:ind w:left="40" w:right="40" w:firstLine="70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Работодатель и профсоюзный комитет принимают на себя обязательства по организации культурно-массовой и физкультурн</w:t>
      </w:r>
      <w:proofErr w:type="gramStart"/>
      <w:r w:rsidRPr="005950E5">
        <w:rPr>
          <w:rFonts w:ascii="Times New Roman" w:eastAsia="Times New Roman" w:hAnsi="Times New Roman" w:cs="Times New Roman"/>
          <w:color w:val="000000"/>
          <w:sz w:val="28"/>
          <w:szCs w:val="28"/>
          <w:lang w:eastAsia="ru-RU"/>
        </w:rPr>
        <w:t>о-</w:t>
      </w:r>
      <w:proofErr w:type="gramEnd"/>
      <w:r w:rsidRPr="005950E5">
        <w:rPr>
          <w:rFonts w:ascii="Times New Roman" w:eastAsia="Times New Roman" w:hAnsi="Times New Roman" w:cs="Times New Roman"/>
          <w:color w:val="000000"/>
          <w:sz w:val="28"/>
          <w:szCs w:val="28"/>
          <w:lang w:eastAsia="ru-RU"/>
        </w:rPr>
        <w:t xml:space="preserve"> </w:t>
      </w:r>
      <w:proofErr w:type="spellStart"/>
      <w:r w:rsidRPr="005950E5">
        <w:rPr>
          <w:rFonts w:ascii="Times New Roman" w:eastAsia="Times New Roman" w:hAnsi="Times New Roman" w:cs="Times New Roman"/>
          <w:color w:val="000000"/>
          <w:sz w:val="28"/>
          <w:szCs w:val="28"/>
          <w:lang w:eastAsia="ru-RU"/>
        </w:rPr>
        <w:t>оздо</w:t>
      </w:r>
      <w:proofErr w:type="spellEnd"/>
      <w:r w:rsidRPr="005950E5">
        <w:rPr>
          <w:rFonts w:ascii="Times New Roman" w:eastAsia="Times New Roman" w:hAnsi="Times New Roman" w:cs="Times New Roman"/>
          <w:color w:val="000000"/>
          <w:sz w:val="28"/>
          <w:szCs w:val="28"/>
          <w:lang w:eastAsia="ru-RU"/>
        </w:rPr>
        <w:t xml:space="preserve">- </w:t>
      </w:r>
      <w:proofErr w:type="spellStart"/>
      <w:r w:rsidRPr="005950E5">
        <w:rPr>
          <w:rFonts w:ascii="Times New Roman" w:eastAsia="Times New Roman" w:hAnsi="Times New Roman" w:cs="Times New Roman"/>
          <w:color w:val="000000"/>
          <w:sz w:val="28"/>
          <w:szCs w:val="28"/>
          <w:lang w:eastAsia="ru-RU"/>
        </w:rPr>
        <w:t>ровительной</w:t>
      </w:r>
      <w:proofErr w:type="spellEnd"/>
      <w:r w:rsidRPr="005950E5">
        <w:rPr>
          <w:rFonts w:ascii="Times New Roman" w:eastAsia="Times New Roman" w:hAnsi="Times New Roman" w:cs="Times New Roman"/>
          <w:color w:val="000000"/>
          <w:sz w:val="28"/>
          <w:szCs w:val="28"/>
          <w:lang w:eastAsia="ru-RU"/>
        </w:rPr>
        <w:t xml:space="preserve"> работы.</w:t>
      </w:r>
    </w:p>
    <w:p w:rsidR="005950E5" w:rsidRPr="005950E5" w:rsidRDefault="005950E5" w:rsidP="005950E5">
      <w:pPr>
        <w:widowControl w:val="0"/>
        <w:numPr>
          <w:ilvl w:val="1"/>
          <w:numId w:val="22"/>
        </w:numPr>
        <w:tabs>
          <w:tab w:val="left" w:pos="1360"/>
        </w:tabs>
        <w:spacing w:after="406"/>
        <w:ind w:left="40" w:right="40" w:firstLine="70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Работодатель обязуется создавать (выделять) квотируемые рабочие места для инвалидов и для граждан, испытывающих трудности в </w:t>
      </w:r>
      <w:r w:rsidRPr="005950E5">
        <w:rPr>
          <w:rFonts w:ascii="Times New Roman" w:eastAsia="Times New Roman" w:hAnsi="Times New Roman" w:cs="Times New Roman"/>
          <w:color w:val="000000"/>
          <w:sz w:val="28"/>
          <w:szCs w:val="28"/>
          <w:lang w:eastAsia="ru-RU"/>
        </w:rPr>
        <w:lastRenderedPageBreak/>
        <w:t>поиске работы, а также проводить на них специальную оценку условий труда и соблюдать условия туда по результатам проведенной специальной оценки»</w:t>
      </w:r>
    </w:p>
    <w:p w:rsidR="005950E5" w:rsidRPr="005950E5" w:rsidRDefault="005950E5" w:rsidP="005950E5">
      <w:pPr>
        <w:widowControl w:val="0"/>
        <w:tabs>
          <w:tab w:val="left" w:pos="1360"/>
        </w:tabs>
        <w:spacing w:after="406"/>
        <w:ind w:left="740" w:right="40"/>
        <w:jc w:val="both"/>
        <w:rPr>
          <w:rFonts w:ascii="Times New Roman" w:eastAsia="Times New Roman" w:hAnsi="Times New Roman" w:cs="Times New Roman"/>
          <w:sz w:val="28"/>
          <w:szCs w:val="28"/>
          <w:lang w:eastAsia="ru-RU"/>
        </w:rPr>
      </w:pPr>
    </w:p>
    <w:p w:rsidR="005950E5" w:rsidRPr="005950E5" w:rsidRDefault="005950E5" w:rsidP="005950E5">
      <w:pPr>
        <w:keepNext/>
        <w:keepLines/>
        <w:widowControl w:val="0"/>
        <w:numPr>
          <w:ilvl w:val="0"/>
          <w:numId w:val="1"/>
        </w:numPr>
        <w:tabs>
          <w:tab w:val="left" w:pos="2599"/>
        </w:tabs>
        <w:spacing w:after="137"/>
        <w:ind w:left="1860"/>
        <w:jc w:val="both"/>
        <w:outlineLvl w:val="6"/>
        <w:rPr>
          <w:rFonts w:ascii="Times New Roman" w:eastAsia="Times New Roman" w:hAnsi="Times New Roman" w:cs="Courier New"/>
          <w:b/>
          <w:sz w:val="28"/>
          <w:szCs w:val="28"/>
          <w:lang w:eastAsia="ru-RU"/>
        </w:rPr>
      </w:pPr>
      <w:bookmarkStart w:id="8" w:name="bookmark10"/>
      <w:r w:rsidRPr="005950E5">
        <w:rPr>
          <w:rFonts w:ascii="Times New Roman" w:eastAsia="Times New Roman" w:hAnsi="Times New Roman" w:cs="Courier New"/>
          <w:b/>
          <w:color w:val="000000"/>
          <w:sz w:val="28"/>
          <w:szCs w:val="28"/>
          <w:shd w:val="clear" w:color="auto" w:fill="FFFFFF"/>
          <w:lang w:eastAsia="ru-RU"/>
        </w:rPr>
        <w:t>Обязательства профсоюзного комитета</w:t>
      </w:r>
      <w:bookmarkEnd w:id="8"/>
    </w:p>
    <w:p w:rsidR="005950E5" w:rsidRPr="005950E5" w:rsidRDefault="005950E5" w:rsidP="005950E5">
      <w:pPr>
        <w:widowControl w:val="0"/>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Профсоюзный комитет, как представитель работников, принимает на себя обязательства:</w:t>
      </w:r>
    </w:p>
    <w:p w:rsidR="005950E5" w:rsidRPr="005950E5" w:rsidRDefault="005950E5" w:rsidP="005950E5">
      <w:pPr>
        <w:widowControl w:val="0"/>
        <w:numPr>
          <w:ilvl w:val="0"/>
          <w:numId w:val="23"/>
        </w:numPr>
        <w:spacing w:after="0"/>
        <w:ind w:left="40" w:right="40" w:firstLine="70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Строить свои отношения с работодателем в соответствии с законодательством, Уставом краевой территориальной организации  профсоюза работников на основе социального партнерства, отраслевого оглашения и настоящего коллективного договора.</w:t>
      </w:r>
    </w:p>
    <w:p w:rsidR="005950E5" w:rsidRPr="005950E5" w:rsidRDefault="005950E5" w:rsidP="005950E5">
      <w:pPr>
        <w:widowControl w:val="0"/>
        <w:numPr>
          <w:ilvl w:val="0"/>
          <w:numId w:val="23"/>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Способствовать профилактике социальной напряженности в коллективе, укреплению трудовой дисциплины членов профсоюза, повышению эффективности работы работодателя.</w:t>
      </w:r>
    </w:p>
    <w:p w:rsidR="005950E5" w:rsidRPr="005950E5" w:rsidRDefault="005950E5" w:rsidP="005950E5">
      <w:pPr>
        <w:widowControl w:val="0"/>
        <w:numPr>
          <w:ilvl w:val="0"/>
          <w:numId w:val="23"/>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Требовать от членов профсоюза соблюдения Правил внутреннего "рудового распорядка, производительной работы, выполнения требований охраны труда и техники безопасности, промышленной санитарии.</w:t>
      </w:r>
    </w:p>
    <w:p w:rsidR="005950E5" w:rsidRPr="005950E5" w:rsidRDefault="005950E5" w:rsidP="005950E5">
      <w:pPr>
        <w:widowControl w:val="0"/>
        <w:numPr>
          <w:ilvl w:val="0"/>
          <w:numId w:val="23"/>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Вести разъяснительную работу среди членов трудового коллектива по вопросам законодательства о труде, в </w:t>
      </w:r>
      <w:proofErr w:type="spellStart"/>
      <w:r w:rsidRPr="005950E5">
        <w:rPr>
          <w:rFonts w:ascii="Times New Roman" w:eastAsia="Times New Roman" w:hAnsi="Times New Roman" w:cs="Times New Roman"/>
          <w:color w:val="000000"/>
          <w:sz w:val="28"/>
          <w:szCs w:val="28"/>
          <w:lang w:eastAsia="ru-RU"/>
        </w:rPr>
        <w:t>т.ч</w:t>
      </w:r>
      <w:proofErr w:type="spellEnd"/>
      <w:r w:rsidRPr="005950E5">
        <w:rPr>
          <w:rFonts w:ascii="Times New Roman" w:eastAsia="Times New Roman" w:hAnsi="Times New Roman" w:cs="Times New Roman"/>
          <w:color w:val="000000"/>
          <w:sz w:val="28"/>
          <w:szCs w:val="28"/>
          <w:lang w:eastAsia="ru-RU"/>
        </w:rPr>
        <w:t>. охраны труда и оплаты труда, другим вопросам.</w:t>
      </w:r>
    </w:p>
    <w:p w:rsidR="005950E5" w:rsidRPr="005950E5" w:rsidRDefault="005950E5" w:rsidP="005950E5">
      <w:pPr>
        <w:widowControl w:val="0"/>
        <w:numPr>
          <w:ilvl w:val="0"/>
          <w:numId w:val="23"/>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Участвовать в управлении организацией в соответствии с действующим законодательством, получать от работодателя полный объем информац</w:t>
      </w:r>
      <w:proofErr w:type="gramStart"/>
      <w:r w:rsidRPr="005950E5">
        <w:rPr>
          <w:rFonts w:ascii="Times New Roman" w:eastAsia="Times New Roman" w:hAnsi="Times New Roman" w:cs="Times New Roman"/>
          <w:color w:val="000000"/>
          <w:sz w:val="28"/>
          <w:szCs w:val="28"/>
          <w:lang w:eastAsia="ru-RU"/>
        </w:rPr>
        <w:t>ии о е</w:t>
      </w:r>
      <w:proofErr w:type="gramEnd"/>
      <w:r w:rsidRPr="005950E5">
        <w:rPr>
          <w:rFonts w:ascii="Times New Roman" w:eastAsia="Times New Roman" w:hAnsi="Times New Roman" w:cs="Times New Roman"/>
          <w:color w:val="000000"/>
          <w:sz w:val="28"/>
          <w:szCs w:val="28"/>
          <w:lang w:eastAsia="ru-RU"/>
        </w:rPr>
        <w:t>го деятельности и доводить ее до работников.</w:t>
      </w:r>
    </w:p>
    <w:p w:rsidR="005950E5" w:rsidRPr="005950E5" w:rsidRDefault="005950E5" w:rsidP="005950E5">
      <w:pPr>
        <w:widowControl w:val="0"/>
        <w:numPr>
          <w:ilvl w:val="0"/>
          <w:numId w:val="23"/>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Требовать приостановки действий работодателя, ущемляющих права и интересы работников, нарушающих настоящий договор, условия и охрану труда.</w:t>
      </w:r>
    </w:p>
    <w:p w:rsidR="005950E5" w:rsidRPr="005950E5" w:rsidRDefault="005950E5" w:rsidP="005950E5">
      <w:pPr>
        <w:widowControl w:val="0"/>
        <w:numPr>
          <w:ilvl w:val="0"/>
          <w:numId w:val="23"/>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Вести коллективные переговоры с работодателем по улучшению социально-экономического положения работников.</w:t>
      </w:r>
    </w:p>
    <w:p w:rsidR="005950E5" w:rsidRPr="005950E5" w:rsidRDefault="005950E5" w:rsidP="005950E5">
      <w:pPr>
        <w:widowControl w:val="0"/>
        <w:numPr>
          <w:ilvl w:val="0"/>
          <w:numId w:val="23"/>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Участвовать в урегулировании коллективных трудовых споров, от имени работников предъявлять работодателю требования, проводить в соответствии с федеральным законодательством коллективные действия, вплоть до забастовок, используя их как средство защиты социально - трудовых прав и интересов работников в случае нарушения работодателем положений настоящего коллективного договора.</w:t>
      </w:r>
    </w:p>
    <w:p w:rsidR="005950E5" w:rsidRPr="005950E5" w:rsidRDefault="005950E5" w:rsidP="005950E5">
      <w:pPr>
        <w:widowControl w:val="0"/>
        <w:numPr>
          <w:ilvl w:val="0"/>
          <w:numId w:val="23"/>
        </w:numPr>
        <w:tabs>
          <w:tab w:val="right" w:pos="1192"/>
          <w:tab w:val="left" w:pos="1338"/>
        </w:tabs>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lastRenderedPageBreak/>
        <w:t xml:space="preserve"> Обращаться с заявлениями в защиту трудовых прав работников в </w:t>
      </w:r>
      <w:proofErr w:type="spellStart"/>
      <w:proofErr w:type="gramStart"/>
      <w:r w:rsidRPr="005950E5">
        <w:rPr>
          <w:rFonts w:ascii="Times New Roman" w:eastAsia="Times New Roman" w:hAnsi="Times New Roman" w:cs="Times New Roman"/>
          <w:color w:val="000000"/>
          <w:sz w:val="28"/>
          <w:szCs w:val="28"/>
          <w:lang w:eastAsia="ru-RU"/>
        </w:rPr>
        <w:t>комис</w:t>
      </w:r>
      <w:proofErr w:type="spellEnd"/>
      <w:r w:rsidRPr="005950E5">
        <w:rPr>
          <w:rFonts w:ascii="Times New Roman" w:eastAsia="Times New Roman" w:hAnsi="Times New Roman" w:cs="Times New Roman"/>
          <w:color w:val="000000"/>
          <w:sz w:val="28"/>
          <w:szCs w:val="28"/>
          <w:lang w:eastAsia="ru-RU"/>
        </w:rPr>
        <w:tab/>
        <w:t>сию</w:t>
      </w:r>
      <w:proofErr w:type="gramEnd"/>
      <w:r w:rsidRPr="005950E5">
        <w:rPr>
          <w:rFonts w:ascii="Times New Roman" w:eastAsia="Times New Roman" w:hAnsi="Times New Roman" w:cs="Times New Roman"/>
          <w:color w:val="000000"/>
          <w:sz w:val="28"/>
          <w:szCs w:val="28"/>
          <w:lang w:eastAsia="ru-RU"/>
        </w:rPr>
        <w:tab/>
        <w:t>по трудовым спорам (КТС), Государственную инспекцию труда, в</w:t>
      </w:r>
      <w:r w:rsidRPr="005950E5">
        <w:rPr>
          <w:rFonts w:ascii="Times New Roman" w:eastAsia="Times New Roman" w:hAnsi="Times New Roman" w:cs="Times New Roman"/>
          <w:sz w:val="28"/>
          <w:szCs w:val="28"/>
          <w:lang w:eastAsia="ru-RU"/>
        </w:rPr>
        <w:t xml:space="preserve"> </w:t>
      </w:r>
      <w:r w:rsidRPr="005950E5">
        <w:rPr>
          <w:rFonts w:ascii="Times New Roman" w:eastAsia="Times New Roman" w:hAnsi="Times New Roman" w:cs="Times New Roman"/>
          <w:color w:val="000000"/>
          <w:sz w:val="28"/>
          <w:szCs w:val="28"/>
          <w:lang w:eastAsia="ru-RU"/>
        </w:rPr>
        <w:t>другие надзорные органы в случае нарушения законодательства о труде.</w:t>
      </w:r>
    </w:p>
    <w:p w:rsidR="005950E5" w:rsidRPr="005950E5" w:rsidRDefault="005950E5" w:rsidP="005950E5">
      <w:pPr>
        <w:widowControl w:val="0"/>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8.10.0рганизовывать и проводить культурно-массовые и физкультурные мероприятия, выделять на эти цели средства, предусмотренные сметой профсоюзного бюджета.</w:t>
      </w:r>
    </w:p>
    <w:p w:rsidR="005950E5" w:rsidRPr="005950E5" w:rsidRDefault="005950E5" w:rsidP="005950E5">
      <w:pPr>
        <w:widowControl w:val="0"/>
        <w:tabs>
          <w:tab w:val="left" w:pos="1329"/>
        </w:tabs>
        <w:spacing w:after="0"/>
        <w:ind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8.11. Осуществлять контроль за ведением пенсионного перс «инфицированного учета работников, отчислением сре</w:t>
      </w:r>
      <w:proofErr w:type="gramStart"/>
      <w:r w:rsidRPr="005950E5">
        <w:rPr>
          <w:rFonts w:ascii="Times New Roman" w:eastAsia="Times New Roman" w:hAnsi="Times New Roman" w:cs="Times New Roman"/>
          <w:color w:val="000000"/>
          <w:sz w:val="28"/>
          <w:szCs w:val="28"/>
          <w:lang w:eastAsia="ru-RU"/>
        </w:rPr>
        <w:t>дств в П</w:t>
      </w:r>
      <w:proofErr w:type="gramEnd"/>
      <w:r w:rsidRPr="005950E5">
        <w:rPr>
          <w:rFonts w:ascii="Times New Roman" w:eastAsia="Times New Roman" w:hAnsi="Times New Roman" w:cs="Times New Roman"/>
          <w:color w:val="000000"/>
          <w:sz w:val="28"/>
          <w:szCs w:val="28"/>
          <w:lang w:eastAsia="ru-RU"/>
        </w:rPr>
        <w:t>енсионный фонд, оформлением пенсионных дел работников.</w:t>
      </w:r>
    </w:p>
    <w:p w:rsidR="005950E5" w:rsidRPr="005950E5" w:rsidRDefault="005950E5" w:rsidP="005950E5">
      <w:pPr>
        <w:widowControl w:val="0"/>
        <w:spacing w:after="0"/>
        <w:ind w:lef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8.12. Контролировать использование персональных данных работников.</w:t>
      </w:r>
    </w:p>
    <w:p w:rsidR="005950E5" w:rsidRPr="005950E5" w:rsidRDefault="005950E5" w:rsidP="005950E5">
      <w:pPr>
        <w:widowControl w:val="0"/>
        <w:numPr>
          <w:ilvl w:val="0"/>
          <w:numId w:val="24"/>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Оказывать материальную помощь членам профсоюза в случаях стихийных бедствий и других чрезвычайных ситуаций из сре</w:t>
      </w:r>
      <w:proofErr w:type="gramStart"/>
      <w:r w:rsidRPr="005950E5">
        <w:rPr>
          <w:rFonts w:ascii="Times New Roman" w:eastAsia="Times New Roman" w:hAnsi="Times New Roman" w:cs="Times New Roman"/>
          <w:color w:val="000000"/>
          <w:sz w:val="28"/>
          <w:szCs w:val="28"/>
          <w:lang w:eastAsia="ru-RU"/>
        </w:rPr>
        <w:t>дств пр</w:t>
      </w:r>
      <w:proofErr w:type="gramEnd"/>
      <w:r w:rsidRPr="005950E5">
        <w:rPr>
          <w:rFonts w:ascii="Times New Roman" w:eastAsia="Times New Roman" w:hAnsi="Times New Roman" w:cs="Times New Roman"/>
          <w:color w:val="000000"/>
          <w:sz w:val="28"/>
          <w:szCs w:val="28"/>
          <w:lang w:eastAsia="ru-RU"/>
        </w:rPr>
        <w:t>офсоюзного бюджета.</w:t>
      </w:r>
    </w:p>
    <w:p w:rsidR="005950E5" w:rsidRPr="005950E5" w:rsidRDefault="005950E5" w:rsidP="005950E5">
      <w:pPr>
        <w:widowControl w:val="0"/>
        <w:numPr>
          <w:ilvl w:val="0"/>
          <w:numId w:val="24"/>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Участвовать в комиссиях по расследованию несчастных случаев на производстве, защищать интересы пострадавших членов профсоюза.</w:t>
      </w:r>
    </w:p>
    <w:p w:rsidR="005950E5" w:rsidRPr="005950E5" w:rsidRDefault="005950E5" w:rsidP="005950E5">
      <w:pPr>
        <w:widowControl w:val="0"/>
        <w:numPr>
          <w:ilvl w:val="0"/>
          <w:numId w:val="24"/>
        </w:numPr>
        <w:spacing w:after="0"/>
        <w:ind w:left="40" w:right="40" w:firstLine="70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 xml:space="preserve"> Избирать уполномоченных по охране труда и членов комиссий по: охране труда, добиваться обеспечения условий для выполнения ими общественного </w:t>
      </w:r>
      <w:proofErr w:type="gramStart"/>
      <w:r w:rsidRPr="005950E5">
        <w:rPr>
          <w:rFonts w:ascii="Times New Roman" w:eastAsia="Times New Roman" w:hAnsi="Times New Roman" w:cs="Times New Roman"/>
          <w:color w:val="000000"/>
          <w:sz w:val="28"/>
          <w:szCs w:val="28"/>
          <w:lang w:eastAsia="ru-RU"/>
        </w:rPr>
        <w:t>контроля за</w:t>
      </w:r>
      <w:proofErr w:type="gramEnd"/>
      <w:r w:rsidRPr="005950E5">
        <w:rPr>
          <w:rFonts w:ascii="Times New Roman" w:eastAsia="Times New Roman" w:hAnsi="Times New Roman" w:cs="Times New Roman"/>
          <w:color w:val="000000"/>
          <w:sz w:val="28"/>
          <w:szCs w:val="28"/>
          <w:lang w:eastAsia="ru-RU"/>
        </w:rPr>
        <w:t xml:space="preserve"> состоянием условий и охраны труда, выполнением соглашения по охране труда </w:t>
      </w:r>
      <w:proofErr w:type="spellStart"/>
      <w:r w:rsidRPr="005950E5">
        <w:rPr>
          <w:rFonts w:ascii="Times New Roman" w:eastAsia="Times New Roman" w:hAnsi="Times New Roman" w:cs="Times New Roman"/>
          <w:color w:val="000000"/>
          <w:sz w:val="28"/>
          <w:szCs w:val="28"/>
          <w:lang w:eastAsia="ru-RU"/>
        </w:rPr>
        <w:t>колдоговора</w:t>
      </w:r>
      <w:proofErr w:type="spellEnd"/>
      <w:r w:rsidRPr="005950E5">
        <w:rPr>
          <w:rFonts w:ascii="Times New Roman" w:eastAsia="Times New Roman" w:hAnsi="Times New Roman" w:cs="Times New Roman"/>
          <w:color w:val="000000"/>
          <w:sz w:val="28"/>
          <w:szCs w:val="28"/>
          <w:lang w:eastAsia="ru-RU"/>
        </w:rPr>
        <w:t>.</w:t>
      </w:r>
    </w:p>
    <w:p w:rsidR="005950E5" w:rsidRPr="005950E5" w:rsidRDefault="005950E5" w:rsidP="005950E5">
      <w:pPr>
        <w:widowControl w:val="0"/>
        <w:numPr>
          <w:ilvl w:val="0"/>
          <w:numId w:val="24"/>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sz w:val="28"/>
          <w:szCs w:val="28"/>
          <w:lang w:eastAsia="ru-RU"/>
        </w:rPr>
        <w:t xml:space="preserve">Предпринимать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w:t>
      </w:r>
      <w:proofErr w:type="spellStart"/>
      <w:r w:rsidRPr="005950E5">
        <w:rPr>
          <w:rFonts w:ascii="Times New Roman" w:eastAsia="Times New Roman" w:hAnsi="Times New Roman" w:cs="Times New Roman"/>
          <w:sz w:val="28"/>
          <w:szCs w:val="28"/>
          <w:lang w:eastAsia="ru-RU"/>
        </w:rPr>
        <w:t>софинансирования</w:t>
      </w:r>
      <w:proofErr w:type="spellEnd"/>
      <w:r w:rsidRPr="005950E5">
        <w:rPr>
          <w:rFonts w:ascii="Times New Roman" w:eastAsia="Times New Roman" w:hAnsi="Times New Roman" w:cs="Times New Roman"/>
          <w:sz w:val="28"/>
          <w:szCs w:val="28"/>
          <w:lang w:eastAsia="ru-RU"/>
        </w:rPr>
        <w:t xml:space="preserve"> трудовой пении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rsidR="005950E5" w:rsidRPr="005950E5" w:rsidRDefault="005950E5" w:rsidP="005950E5">
      <w:pPr>
        <w:widowControl w:val="0"/>
        <w:numPr>
          <w:ilvl w:val="0"/>
          <w:numId w:val="24"/>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sz w:val="28"/>
          <w:szCs w:val="28"/>
          <w:lang w:eastAsia="ru-RU"/>
        </w:rPr>
        <w:t xml:space="preserve">  Закреплять наставников за работниками из числа молодежи в первый год их работы в отрасли, установлению наставникам доплаты за проводимую работу (внести изменение в Положение об оплате труда).</w:t>
      </w:r>
    </w:p>
    <w:p w:rsidR="005950E5" w:rsidRPr="005950E5" w:rsidRDefault="005950E5" w:rsidP="005950E5">
      <w:pPr>
        <w:widowControl w:val="0"/>
        <w:spacing w:after="0"/>
        <w:ind w:left="740" w:right="40"/>
        <w:jc w:val="both"/>
        <w:rPr>
          <w:rFonts w:ascii="Times New Roman" w:eastAsia="Times New Roman" w:hAnsi="Times New Roman" w:cs="Times New Roman"/>
          <w:sz w:val="28"/>
          <w:szCs w:val="28"/>
          <w:lang w:eastAsia="ru-RU"/>
        </w:rPr>
      </w:pPr>
    </w:p>
    <w:p w:rsidR="005950E5" w:rsidRPr="005950E5" w:rsidRDefault="005950E5" w:rsidP="005950E5">
      <w:pPr>
        <w:keepNext/>
        <w:keepLines/>
        <w:widowControl w:val="0"/>
        <w:spacing w:after="312"/>
        <w:ind w:right="20"/>
        <w:jc w:val="center"/>
        <w:outlineLvl w:val="6"/>
        <w:rPr>
          <w:rFonts w:ascii="Times New Roman" w:eastAsia="Times New Roman" w:hAnsi="Times New Roman" w:cs="Courier New"/>
          <w:b/>
          <w:sz w:val="28"/>
          <w:szCs w:val="28"/>
          <w:lang w:eastAsia="ru-RU"/>
        </w:rPr>
      </w:pPr>
      <w:bookmarkStart w:id="9" w:name="bookmark11"/>
      <w:proofErr w:type="gramStart"/>
      <w:r w:rsidRPr="005950E5">
        <w:rPr>
          <w:rFonts w:ascii="Times New Roman" w:eastAsia="Times New Roman" w:hAnsi="Times New Roman" w:cs="Courier New"/>
          <w:b/>
          <w:color w:val="000000"/>
          <w:sz w:val="28"/>
          <w:szCs w:val="28"/>
          <w:shd w:val="clear" w:color="auto" w:fill="FFFFFF"/>
          <w:lang w:val="en-US" w:eastAsia="ru-RU"/>
        </w:rPr>
        <w:t>I</w:t>
      </w:r>
      <w:r w:rsidRPr="005950E5">
        <w:rPr>
          <w:rFonts w:ascii="Times New Roman" w:eastAsia="Times New Roman" w:hAnsi="Times New Roman" w:cs="Courier New"/>
          <w:b/>
          <w:color w:val="000000"/>
          <w:sz w:val="28"/>
          <w:szCs w:val="28"/>
          <w:shd w:val="clear" w:color="auto" w:fill="FFFFFF"/>
          <w:lang w:eastAsia="ru-RU"/>
        </w:rPr>
        <w:t>Х.</w:t>
      </w:r>
      <w:proofErr w:type="gramEnd"/>
      <w:r w:rsidRPr="005950E5">
        <w:rPr>
          <w:rFonts w:ascii="Times New Roman" w:eastAsia="Times New Roman" w:hAnsi="Times New Roman" w:cs="Courier New"/>
          <w:b/>
          <w:color w:val="000000"/>
          <w:sz w:val="28"/>
          <w:szCs w:val="28"/>
          <w:shd w:val="clear" w:color="auto" w:fill="FFFFFF"/>
          <w:lang w:eastAsia="ru-RU"/>
        </w:rPr>
        <w:t xml:space="preserve"> Гарантии деятельности профсоюзной организации</w:t>
      </w:r>
      <w:bookmarkEnd w:id="9"/>
    </w:p>
    <w:p w:rsidR="005950E5" w:rsidRPr="005950E5" w:rsidRDefault="005950E5" w:rsidP="005950E5">
      <w:pPr>
        <w:widowControl w:val="0"/>
        <w:numPr>
          <w:ilvl w:val="0"/>
          <w:numId w:val="25"/>
        </w:numPr>
        <w:tabs>
          <w:tab w:val="left" w:pos="1290"/>
        </w:tabs>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5950E5" w:rsidRPr="005950E5" w:rsidRDefault="005950E5" w:rsidP="005950E5">
      <w:pPr>
        <w:widowControl w:val="0"/>
        <w:tabs>
          <w:tab w:val="center" w:pos="3194"/>
          <w:tab w:val="left" w:pos="4902"/>
          <w:tab w:val="right" w:pos="9342"/>
        </w:tabs>
        <w:spacing w:after="0"/>
        <w:ind w:left="40" w:right="4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lastRenderedPageBreak/>
        <w:t xml:space="preserve">          9.1.1. Предоставлять профсоюзному комитету первичной профсоюзной организации безвозмездно: </w:t>
      </w:r>
      <w:proofErr w:type="gramStart"/>
      <w:r w:rsidRPr="005950E5">
        <w:rPr>
          <w:rFonts w:ascii="Times New Roman" w:eastAsia="Times New Roman" w:hAnsi="Times New Roman" w:cs="Times New Roman"/>
          <w:color w:val="000000"/>
          <w:sz w:val="28"/>
          <w:szCs w:val="28"/>
          <w:lang w:eastAsia="ru-RU"/>
        </w:rPr>
        <w:t>оборудованное</w:t>
      </w:r>
      <w:proofErr w:type="gramEnd"/>
      <w:r w:rsidRPr="005950E5">
        <w:rPr>
          <w:rFonts w:ascii="Times New Roman" w:eastAsia="Times New Roman" w:hAnsi="Times New Roman" w:cs="Times New Roman"/>
          <w:color w:val="000000"/>
          <w:sz w:val="28"/>
          <w:szCs w:val="28"/>
          <w:lang w:eastAsia="ru-RU"/>
        </w:rPr>
        <w:t>, отапливаемое,</w:t>
      </w:r>
      <w:r w:rsidRPr="005950E5">
        <w:rPr>
          <w:rFonts w:ascii="Times New Roman" w:eastAsia="Times New Roman" w:hAnsi="Times New Roman" w:cs="Times New Roman"/>
          <w:sz w:val="28"/>
          <w:szCs w:val="28"/>
          <w:lang w:eastAsia="ru-RU"/>
        </w:rPr>
        <w:t xml:space="preserve"> </w:t>
      </w:r>
    </w:p>
    <w:p w:rsidR="005950E5" w:rsidRPr="005950E5" w:rsidRDefault="005950E5" w:rsidP="005950E5">
      <w:pPr>
        <w:widowControl w:val="0"/>
        <w:tabs>
          <w:tab w:val="center" w:pos="3194"/>
          <w:tab w:val="left" w:pos="4902"/>
          <w:tab w:val="right" w:pos="9342"/>
        </w:tabs>
        <w:spacing w:after="0"/>
        <w:ind w:left="40" w:right="4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электрифицированное помещение; оргтехнику, средства связи; при - необходимости - транспортные средства; необходимые нормативные правовые документы.</w:t>
      </w:r>
    </w:p>
    <w:p w:rsidR="005950E5" w:rsidRPr="005950E5" w:rsidRDefault="005950E5" w:rsidP="005950E5">
      <w:pPr>
        <w:widowControl w:val="0"/>
        <w:numPr>
          <w:ilvl w:val="0"/>
          <w:numId w:val="26"/>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rsidR="005950E5" w:rsidRPr="005950E5" w:rsidRDefault="005950E5" w:rsidP="005950E5">
      <w:pPr>
        <w:widowControl w:val="0"/>
        <w:numPr>
          <w:ilvl w:val="0"/>
          <w:numId w:val="26"/>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Предоставлять профсоюзному комитету любую информацию по социально-трудовым вопросам, непосредственно затрагивающую интересы работников (ст. 53 ТК РФ).</w:t>
      </w:r>
    </w:p>
    <w:p w:rsidR="005950E5" w:rsidRPr="005950E5" w:rsidRDefault="005950E5" w:rsidP="005950E5">
      <w:pPr>
        <w:widowControl w:val="0"/>
        <w:numPr>
          <w:ilvl w:val="0"/>
          <w:numId w:val="26"/>
        </w:numPr>
        <w:spacing w:after="0"/>
        <w:ind w:left="40" w:right="4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w:t>
      </w:r>
      <w:proofErr w:type="gramStart"/>
      <w:r w:rsidRPr="005950E5">
        <w:rPr>
          <w:rFonts w:ascii="Times New Roman" w:eastAsia="Times New Roman" w:hAnsi="Times New Roman" w:cs="Times New Roman"/>
          <w:color w:val="000000"/>
          <w:sz w:val="28"/>
          <w:szCs w:val="28"/>
          <w:lang w:eastAsia="ru-RU"/>
        </w:rPr>
        <w:t>Не издавать приказов и распоряжений, ограничивающих права и деятельность профсоюза; обеспечивать участие представителей профсоюзного комитета 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roofErr w:type="gramEnd"/>
    </w:p>
    <w:p w:rsidR="005950E5" w:rsidRPr="005950E5" w:rsidRDefault="005950E5" w:rsidP="005950E5">
      <w:pPr>
        <w:widowControl w:val="0"/>
        <w:numPr>
          <w:ilvl w:val="0"/>
          <w:numId w:val="26"/>
        </w:numPr>
        <w:tabs>
          <w:tab w:val="left" w:pos="1570"/>
        </w:tabs>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Предоставлять членам профактива свободное оплачиваемое время для выполнения профсоюзных обязанностей в интересах коллектива работников.</w:t>
      </w:r>
    </w:p>
    <w:p w:rsidR="005950E5" w:rsidRPr="005950E5" w:rsidRDefault="005950E5" w:rsidP="005950E5">
      <w:pPr>
        <w:widowControl w:val="0"/>
        <w:numPr>
          <w:ilvl w:val="0"/>
          <w:numId w:val="25"/>
        </w:numPr>
        <w:tabs>
          <w:tab w:val="left" w:pos="1281"/>
        </w:tabs>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Стороны договорились, что:</w:t>
      </w:r>
    </w:p>
    <w:p w:rsidR="005950E5" w:rsidRPr="005950E5" w:rsidRDefault="005950E5" w:rsidP="005950E5">
      <w:pPr>
        <w:widowControl w:val="0"/>
        <w:numPr>
          <w:ilvl w:val="0"/>
          <w:numId w:val="27"/>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Оплата труда председателя профсоюзного комитета может производиться за счет средств работодателя (20% к окладу) (ст. 377 ТК РФ).</w:t>
      </w:r>
    </w:p>
    <w:p w:rsidR="005950E5" w:rsidRPr="005950E5" w:rsidRDefault="005950E5" w:rsidP="005950E5">
      <w:pPr>
        <w:widowControl w:val="0"/>
        <w:numPr>
          <w:ilvl w:val="0"/>
          <w:numId w:val="27"/>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w:t>
      </w:r>
    </w:p>
    <w:p w:rsidR="005950E5" w:rsidRPr="005950E5" w:rsidRDefault="005950E5" w:rsidP="005950E5">
      <w:pPr>
        <w:widowControl w:val="0"/>
        <w:numPr>
          <w:ilvl w:val="0"/>
          <w:numId w:val="27"/>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Члены профкома, не освобожденные от основной работы, освобождаются от работы для участия в качестве делегатов созываемых</w:t>
      </w:r>
    </w:p>
    <w:p w:rsidR="005950E5" w:rsidRPr="005950E5" w:rsidRDefault="005950E5" w:rsidP="005950E5">
      <w:pPr>
        <w:widowControl w:val="0"/>
        <w:spacing w:after="0"/>
        <w:ind w:left="20" w:right="20" w:firstLine="16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профсоюзом съездов, конференций, а также для участия в работе его выборных органов с сохранением среднего заработка (ст. 374 ТК РФ).</w:t>
      </w:r>
    </w:p>
    <w:p w:rsidR="005950E5" w:rsidRPr="005950E5" w:rsidRDefault="005950E5" w:rsidP="005950E5">
      <w:pPr>
        <w:widowControl w:val="0"/>
        <w:numPr>
          <w:ilvl w:val="0"/>
          <w:numId w:val="27"/>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Профкомом и вышестоящими профсоюзными органами членам профсоюза оказывается:</w:t>
      </w:r>
    </w:p>
    <w:p w:rsidR="005950E5" w:rsidRPr="005950E5" w:rsidRDefault="005950E5" w:rsidP="005950E5">
      <w:pPr>
        <w:widowControl w:val="0"/>
        <w:numPr>
          <w:ilvl w:val="0"/>
          <w:numId w:val="11"/>
        </w:numPr>
        <w:spacing w:after="0"/>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lastRenderedPageBreak/>
        <w:t xml:space="preserve"> </w:t>
      </w:r>
      <w:proofErr w:type="gramStart"/>
      <w:r w:rsidRPr="005950E5">
        <w:rPr>
          <w:rFonts w:ascii="Times New Roman" w:eastAsia="Times New Roman" w:hAnsi="Times New Roman" w:cs="Times New Roman"/>
          <w:color w:val="000000"/>
          <w:sz w:val="28"/>
          <w:szCs w:val="28"/>
          <w:lang w:eastAsia="ru-RU"/>
        </w:rPr>
        <w:t>зашита в случае индивидуального трудового спора;</w:t>
      </w:r>
      <w:proofErr w:type="gramEnd"/>
    </w:p>
    <w:p w:rsidR="005950E5" w:rsidRPr="005950E5" w:rsidRDefault="005950E5" w:rsidP="005950E5">
      <w:pPr>
        <w:widowControl w:val="0"/>
        <w:numPr>
          <w:ilvl w:val="0"/>
          <w:numId w:val="11"/>
        </w:numPr>
        <w:spacing w:after="0"/>
        <w:ind w:left="180" w:right="20" w:firstLine="540"/>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участие в культурно-массовых и спортивно-оздоровительных: мероприятиях, организуемых за счет сре</w:t>
      </w:r>
      <w:proofErr w:type="gramStart"/>
      <w:r w:rsidRPr="005950E5">
        <w:rPr>
          <w:rFonts w:ascii="Times New Roman" w:eastAsia="Times New Roman" w:hAnsi="Times New Roman" w:cs="Times New Roman"/>
          <w:color w:val="000000"/>
          <w:sz w:val="28"/>
          <w:szCs w:val="28"/>
          <w:lang w:eastAsia="ru-RU"/>
        </w:rPr>
        <w:t>дств пр</w:t>
      </w:r>
      <w:proofErr w:type="gramEnd"/>
      <w:r w:rsidRPr="005950E5">
        <w:rPr>
          <w:rFonts w:ascii="Times New Roman" w:eastAsia="Times New Roman" w:hAnsi="Times New Roman" w:cs="Times New Roman"/>
          <w:color w:val="000000"/>
          <w:sz w:val="28"/>
          <w:szCs w:val="28"/>
          <w:lang w:eastAsia="ru-RU"/>
        </w:rPr>
        <w:t>офсоюза;</w:t>
      </w:r>
    </w:p>
    <w:p w:rsidR="005950E5" w:rsidRPr="005950E5" w:rsidRDefault="005950E5" w:rsidP="005950E5">
      <w:pPr>
        <w:widowControl w:val="0"/>
        <w:numPr>
          <w:ilvl w:val="0"/>
          <w:numId w:val="11"/>
        </w:numPr>
        <w:spacing w:after="296"/>
        <w:ind w:lef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получение материальной помощи из сре</w:t>
      </w:r>
      <w:proofErr w:type="gramStart"/>
      <w:r w:rsidRPr="005950E5">
        <w:rPr>
          <w:rFonts w:ascii="Times New Roman" w:eastAsia="Times New Roman" w:hAnsi="Times New Roman" w:cs="Times New Roman"/>
          <w:color w:val="000000"/>
          <w:sz w:val="28"/>
          <w:szCs w:val="28"/>
          <w:lang w:eastAsia="ru-RU"/>
        </w:rPr>
        <w:t>дств пр</w:t>
      </w:r>
      <w:proofErr w:type="gramEnd"/>
      <w:r w:rsidRPr="005950E5">
        <w:rPr>
          <w:rFonts w:ascii="Times New Roman" w:eastAsia="Times New Roman" w:hAnsi="Times New Roman" w:cs="Times New Roman"/>
          <w:color w:val="000000"/>
          <w:sz w:val="28"/>
          <w:szCs w:val="28"/>
          <w:lang w:eastAsia="ru-RU"/>
        </w:rPr>
        <w:t>офсоюза.</w:t>
      </w:r>
    </w:p>
    <w:p w:rsidR="005950E5" w:rsidRPr="005950E5" w:rsidRDefault="005950E5" w:rsidP="005950E5">
      <w:pPr>
        <w:keepNext/>
        <w:keepLines/>
        <w:widowControl w:val="0"/>
        <w:numPr>
          <w:ilvl w:val="0"/>
          <w:numId w:val="28"/>
        </w:numPr>
        <w:spacing w:after="120"/>
        <w:ind w:left="1560" w:right="1720" w:firstLine="160"/>
        <w:outlineLvl w:val="6"/>
        <w:rPr>
          <w:rFonts w:ascii="Times New Roman" w:eastAsia="Times New Roman" w:hAnsi="Times New Roman" w:cs="Courier New"/>
          <w:b/>
          <w:sz w:val="28"/>
          <w:szCs w:val="28"/>
          <w:lang w:eastAsia="ru-RU"/>
        </w:rPr>
      </w:pPr>
      <w:bookmarkStart w:id="10" w:name="bookmark12"/>
      <w:r w:rsidRPr="005950E5">
        <w:rPr>
          <w:rFonts w:ascii="Times New Roman" w:eastAsia="Times New Roman" w:hAnsi="Times New Roman" w:cs="Courier New"/>
          <w:b/>
          <w:color w:val="000000"/>
          <w:sz w:val="28"/>
          <w:szCs w:val="28"/>
          <w:shd w:val="clear" w:color="auto" w:fill="FFFFFF"/>
          <w:lang w:eastAsia="ru-RU"/>
        </w:rPr>
        <w:t>Порядок внесения изменений и дополнений в коллективный договор</w:t>
      </w:r>
      <w:bookmarkEnd w:id="10"/>
    </w:p>
    <w:p w:rsidR="005950E5" w:rsidRPr="005950E5" w:rsidRDefault="005950E5" w:rsidP="005950E5">
      <w:pPr>
        <w:widowControl w:val="0"/>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В случае изменения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5950E5" w:rsidRPr="005950E5" w:rsidRDefault="005950E5" w:rsidP="005950E5">
      <w:pPr>
        <w:widowControl w:val="0"/>
        <w:numPr>
          <w:ilvl w:val="0"/>
          <w:numId w:val="2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Изменения и дополнения коллективного договора в течение срока его действия производятся в порядке, установленном Трудовым кодексом для его заключения.</w:t>
      </w:r>
    </w:p>
    <w:p w:rsidR="005950E5" w:rsidRPr="005950E5" w:rsidRDefault="005950E5" w:rsidP="005950E5">
      <w:pPr>
        <w:widowControl w:val="0"/>
        <w:numPr>
          <w:ilvl w:val="0"/>
          <w:numId w:val="2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Изменения и дополнения приложений к коллективному договору производятся только </w:t>
      </w:r>
      <w:proofErr w:type="gramStart"/>
      <w:r w:rsidRPr="005950E5">
        <w:rPr>
          <w:rFonts w:ascii="Times New Roman" w:eastAsia="Times New Roman" w:hAnsi="Times New Roman" w:cs="Times New Roman"/>
          <w:color w:val="000000"/>
          <w:sz w:val="28"/>
          <w:szCs w:val="28"/>
          <w:lang w:eastAsia="ru-RU"/>
        </w:rPr>
        <w:t>по</w:t>
      </w:r>
      <w:proofErr w:type="gramEnd"/>
      <w:r w:rsidRPr="005950E5">
        <w:rPr>
          <w:rFonts w:ascii="Times New Roman" w:eastAsia="Times New Roman" w:hAnsi="Times New Roman" w:cs="Times New Roman"/>
          <w:color w:val="000000"/>
          <w:sz w:val="28"/>
          <w:szCs w:val="28"/>
          <w:lang w:eastAsia="ru-RU"/>
        </w:rPr>
        <w:t xml:space="preserve"> взаимному согласно сторон.</w:t>
      </w:r>
    </w:p>
    <w:p w:rsidR="005950E5" w:rsidRPr="005950E5" w:rsidRDefault="005950E5" w:rsidP="005950E5">
      <w:pPr>
        <w:widowControl w:val="0"/>
        <w:numPr>
          <w:ilvl w:val="0"/>
          <w:numId w:val="2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5950E5" w:rsidRPr="005950E5" w:rsidRDefault="005950E5" w:rsidP="005950E5">
      <w:pPr>
        <w:widowControl w:val="0"/>
        <w:numPr>
          <w:ilvl w:val="0"/>
          <w:numId w:val="29"/>
        </w:numPr>
        <w:spacing w:after="0"/>
        <w:ind w:left="2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Изменения и дополнения в коллективный договор и его приложения обсуждаются на общем собрании (конференции) работников.</w:t>
      </w:r>
    </w:p>
    <w:p w:rsidR="005950E5" w:rsidRPr="005950E5" w:rsidRDefault="005950E5" w:rsidP="005950E5">
      <w:pPr>
        <w:widowControl w:val="0"/>
        <w:numPr>
          <w:ilvl w:val="0"/>
          <w:numId w:val="29"/>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Организационную работу по внесению изменений и дополнений проводит совместная комиссия по подготовке и заключению коллективного</w:t>
      </w:r>
      <w:r w:rsidRPr="005950E5">
        <w:rPr>
          <w:rFonts w:ascii="Times New Roman" w:eastAsia="Times New Roman" w:hAnsi="Times New Roman" w:cs="Times New Roman"/>
          <w:sz w:val="28"/>
          <w:szCs w:val="28"/>
          <w:lang w:eastAsia="ru-RU"/>
        </w:rPr>
        <w:t xml:space="preserve"> </w:t>
      </w:r>
      <w:r w:rsidRPr="005950E5">
        <w:rPr>
          <w:rFonts w:ascii="Times New Roman" w:eastAsia="Times New Roman" w:hAnsi="Times New Roman" w:cs="Times New Roman"/>
          <w:color w:val="000000"/>
          <w:sz w:val="28"/>
          <w:szCs w:val="28"/>
          <w:lang w:eastAsia="ru-RU"/>
        </w:rPr>
        <w:t>договора.</w:t>
      </w:r>
    </w:p>
    <w:p w:rsidR="005950E5" w:rsidRPr="005950E5" w:rsidRDefault="005950E5" w:rsidP="005950E5">
      <w:pPr>
        <w:widowControl w:val="0"/>
        <w:numPr>
          <w:ilvl w:val="0"/>
          <w:numId w:val="29"/>
        </w:numPr>
        <w:spacing w:after="349"/>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Неурегулированные разногласия разрешаются в соответствии с  темами главы 61 Трудового кодекса РФ.</w:t>
      </w:r>
    </w:p>
    <w:p w:rsidR="005950E5" w:rsidRPr="005950E5" w:rsidRDefault="005950E5" w:rsidP="005950E5">
      <w:pPr>
        <w:keepNext/>
        <w:keepLines/>
        <w:widowControl w:val="0"/>
        <w:numPr>
          <w:ilvl w:val="0"/>
          <w:numId w:val="28"/>
        </w:numPr>
        <w:tabs>
          <w:tab w:val="left" w:pos="1625"/>
        </w:tabs>
        <w:spacing w:after="0"/>
        <w:ind w:left="1080"/>
        <w:jc w:val="both"/>
        <w:outlineLvl w:val="6"/>
        <w:rPr>
          <w:rFonts w:ascii="Times New Roman" w:eastAsia="Times New Roman" w:hAnsi="Times New Roman" w:cs="Courier New"/>
          <w:b/>
          <w:sz w:val="28"/>
          <w:szCs w:val="28"/>
          <w:lang w:eastAsia="ru-RU"/>
        </w:rPr>
      </w:pPr>
      <w:bookmarkStart w:id="11" w:name="bookmark13"/>
      <w:proofErr w:type="gramStart"/>
      <w:r w:rsidRPr="005950E5">
        <w:rPr>
          <w:rFonts w:ascii="Times New Roman" w:eastAsia="Times New Roman" w:hAnsi="Times New Roman" w:cs="Courier New"/>
          <w:b/>
          <w:color w:val="000000"/>
          <w:sz w:val="28"/>
          <w:szCs w:val="28"/>
          <w:shd w:val="clear" w:color="auto" w:fill="FFFFFF"/>
          <w:lang w:eastAsia="ru-RU"/>
        </w:rPr>
        <w:t>Контроль за</w:t>
      </w:r>
      <w:proofErr w:type="gramEnd"/>
      <w:r w:rsidRPr="005950E5">
        <w:rPr>
          <w:rFonts w:ascii="Times New Roman" w:eastAsia="Times New Roman" w:hAnsi="Times New Roman" w:cs="Courier New"/>
          <w:b/>
          <w:color w:val="000000"/>
          <w:sz w:val="28"/>
          <w:szCs w:val="28"/>
          <w:shd w:val="clear" w:color="auto" w:fill="FFFFFF"/>
          <w:lang w:eastAsia="ru-RU"/>
        </w:rPr>
        <w:t xml:space="preserve"> выполнением коллективного договора.</w:t>
      </w:r>
      <w:bookmarkEnd w:id="11"/>
    </w:p>
    <w:p w:rsidR="005950E5" w:rsidRPr="005950E5" w:rsidRDefault="005950E5" w:rsidP="005950E5">
      <w:pPr>
        <w:widowControl w:val="0"/>
        <w:spacing w:after="192"/>
        <w:jc w:val="center"/>
        <w:rPr>
          <w:rFonts w:ascii="Times New Roman" w:eastAsia="Times New Roman" w:hAnsi="Times New Roman" w:cs="Courier New"/>
          <w:b/>
          <w:sz w:val="28"/>
          <w:szCs w:val="28"/>
          <w:lang w:eastAsia="ru-RU"/>
        </w:rPr>
      </w:pPr>
      <w:r w:rsidRPr="005950E5">
        <w:rPr>
          <w:rFonts w:ascii="Times New Roman" w:eastAsia="Times New Roman" w:hAnsi="Times New Roman" w:cs="Courier New"/>
          <w:b/>
          <w:color w:val="000000"/>
          <w:sz w:val="28"/>
          <w:szCs w:val="28"/>
          <w:shd w:val="clear" w:color="auto" w:fill="FFFFFF"/>
          <w:lang w:eastAsia="ru-RU"/>
        </w:rPr>
        <w:t>Ответственность сторон</w:t>
      </w:r>
    </w:p>
    <w:p w:rsidR="005950E5" w:rsidRPr="005950E5" w:rsidRDefault="005950E5" w:rsidP="005950E5">
      <w:pPr>
        <w:widowControl w:val="0"/>
        <w:numPr>
          <w:ilvl w:val="0"/>
          <w:numId w:val="30"/>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w:t>
      </w:r>
      <w:proofErr w:type="gramStart"/>
      <w:r w:rsidRPr="005950E5">
        <w:rPr>
          <w:rFonts w:ascii="Times New Roman" w:eastAsia="Times New Roman" w:hAnsi="Times New Roman" w:cs="Times New Roman"/>
          <w:color w:val="000000"/>
          <w:sz w:val="28"/>
          <w:szCs w:val="28"/>
          <w:lang w:eastAsia="ru-RU"/>
        </w:rPr>
        <w:t>Контроль за</w:t>
      </w:r>
      <w:proofErr w:type="gramEnd"/>
      <w:r w:rsidRPr="005950E5">
        <w:rPr>
          <w:rFonts w:ascii="Times New Roman" w:eastAsia="Times New Roman" w:hAnsi="Times New Roman" w:cs="Times New Roman"/>
          <w:color w:val="000000"/>
          <w:sz w:val="28"/>
          <w:szCs w:val="28"/>
          <w:lang w:eastAsia="ru-RU"/>
        </w:rPr>
        <w:t xml:space="preserve"> выполнением коллективного договора: осуществляется сторонами, его подписавшими, их представителями, а также: соответствующим органом по труду.</w:t>
      </w:r>
    </w:p>
    <w:p w:rsidR="005950E5" w:rsidRPr="005950E5" w:rsidRDefault="005950E5" w:rsidP="005950E5">
      <w:pPr>
        <w:widowControl w:val="0"/>
        <w:numPr>
          <w:ilvl w:val="0"/>
          <w:numId w:val="30"/>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Выполнение коллективного договора рассматривается собранием трудового коллектива не реже двух раз в год (по итогам 1-го полугодия и за год).</w:t>
      </w:r>
    </w:p>
    <w:p w:rsidR="005950E5" w:rsidRPr="005950E5" w:rsidRDefault="005950E5" w:rsidP="005950E5">
      <w:pPr>
        <w:widowControl w:val="0"/>
        <w:numPr>
          <w:ilvl w:val="0"/>
          <w:numId w:val="30"/>
        </w:numPr>
        <w:spacing w:after="0"/>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Профсоюзный комитет рассматривает итоги выполнения коллективного договора в порядке текущего контроля не реже одного раза в квартал. В этих целях при профкоме создается постоянная </w:t>
      </w:r>
      <w:r w:rsidRPr="005950E5">
        <w:rPr>
          <w:rFonts w:ascii="Times New Roman" w:eastAsia="Times New Roman" w:hAnsi="Times New Roman" w:cs="Times New Roman"/>
          <w:color w:val="000000"/>
          <w:sz w:val="28"/>
          <w:szCs w:val="28"/>
          <w:lang w:eastAsia="ru-RU"/>
        </w:rPr>
        <w:lastRenderedPageBreak/>
        <w:t>комиссия на срок его полномочий.</w:t>
      </w:r>
    </w:p>
    <w:p w:rsidR="005950E5" w:rsidRPr="005950E5" w:rsidRDefault="005950E5" w:rsidP="005950E5">
      <w:pPr>
        <w:widowControl w:val="0"/>
        <w:numPr>
          <w:ilvl w:val="0"/>
          <w:numId w:val="30"/>
        </w:numPr>
        <w:spacing w:after="346"/>
        <w:ind w:left="40" w:right="20" w:firstLine="700"/>
        <w:jc w:val="both"/>
        <w:rPr>
          <w:rFonts w:ascii="Times New Roman" w:eastAsia="Times New Roman" w:hAnsi="Times New Roman" w:cs="Times New Roman"/>
          <w:sz w:val="28"/>
          <w:szCs w:val="28"/>
          <w:lang w:eastAsia="ru-RU"/>
        </w:rPr>
      </w:pPr>
      <w:r w:rsidRPr="005950E5">
        <w:rPr>
          <w:rFonts w:ascii="Times New Roman" w:eastAsia="Times New Roman" w:hAnsi="Times New Roman" w:cs="Times New Roman"/>
          <w:color w:val="000000"/>
          <w:sz w:val="28"/>
          <w:szCs w:val="28"/>
          <w:lang w:eastAsia="ru-RU"/>
        </w:rPr>
        <w:t xml:space="preserve"> 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p>
    <w:p w:rsidR="005950E5" w:rsidRPr="005950E5" w:rsidRDefault="005950E5" w:rsidP="005950E5">
      <w:pPr>
        <w:widowControl w:val="0"/>
        <w:spacing w:after="0"/>
        <w:ind w:right="20"/>
        <w:jc w:val="both"/>
        <w:rPr>
          <w:rFonts w:ascii="Times New Roman" w:eastAsia="Times New Roman" w:hAnsi="Times New Roman" w:cs="Times New Roman"/>
          <w:color w:val="000000"/>
          <w:sz w:val="28"/>
          <w:szCs w:val="28"/>
          <w:lang w:eastAsia="ru-RU"/>
        </w:rPr>
      </w:pPr>
      <w:r w:rsidRPr="005950E5">
        <w:rPr>
          <w:rFonts w:ascii="Times New Roman" w:eastAsia="Times New Roman" w:hAnsi="Times New Roman" w:cs="Times New Roman"/>
          <w:color w:val="000000"/>
          <w:sz w:val="28"/>
          <w:szCs w:val="28"/>
          <w:lang w:eastAsia="ru-RU"/>
        </w:rPr>
        <w:t>Председатель ПК:   ______       Заведующая МБДОУ д/с № 4: __________</w:t>
      </w:r>
    </w:p>
    <w:p w:rsidR="005950E5" w:rsidRPr="005950E5" w:rsidRDefault="005950E5" w:rsidP="005950E5">
      <w:pPr>
        <w:widowControl w:val="0"/>
        <w:spacing w:after="0"/>
        <w:ind w:right="20"/>
        <w:jc w:val="both"/>
        <w:rPr>
          <w:rFonts w:ascii="Times New Roman" w:eastAsia="Times New Roman" w:hAnsi="Times New Roman" w:cs="Times New Roman"/>
          <w:sz w:val="28"/>
          <w:szCs w:val="28"/>
          <w:lang w:eastAsia="ru-RU"/>
        </w:rPr>
        <w:sectPr w:rsidR="005950E5" w:rsidRPr="005950E5" w:rsidSect="0098556C">
          <w:headerReference w:type="default" r:id="rId7"/>
          <w:pgSz w:w="11906" w:h="16838"/>
          <w:pgMar w:top="726" w:right="849" w:bottom="1701" w:left="2039" w:header="0" w:footer="3" w:gutter="0"/>
          <w:cols w:space="720"/>
          <w:noEndnote/>
          <w:titlePg/>
          <w:docGrid w:linePitch="360"/>
        </w:sectPr>
      </w:pPr>
      <w:r w:rsidRPr="005950E5">
        <w:rPr>
          <w:rFonts w:ascii="Times New Roman" w:eastAsia="Times New Roman" w:hAnsi="Times New Roman" w:cs="Times New Roman"/>
          <w:color w:val="000000"/>
          <w:sz w:val="28"/>
          <w:szCs w:val="28"/>
          <w:lang w:eastAsia="ru-RU"/>
        </w:rPr>
        <w:t xml:space="preserve">Л. И. Гончарова                               </w:t>
      </w:r>
      <w:r>
        <w:rPr>
          <w:rFonts w:ascii="Times New Roman" w:eastAsia="Times New Roman" w:hAnsi="Times New Roman" w:cs="Times New Roman"/>
          <w:color w:val="000000"/>
          <w:sz w:val="28"/>
          <w:szCs w:val="28"/>
          <w:lang w:eastAsia="ru-RU"/>
        </w:rPr>
        <w:t xml:space="preserve">И.А. </w:t>
      </w:r>
      <w:proofErr w:type="spellStart"/>
      <w:r>
        <w:rPr>
          <w:rFonts w:ascii="Times New Roman" w:eastAsia="Times New Roman" w:hAnsi="Times New Roman" w:cs="Times New Roman"/>
          <w:color w:val="000000"/>
          <w:sz w:val="28"/>
          <w:szCs w:val="28"/>
          <w:lang w:eastAsia="ru-RU"/>
        </w:rPr>
        <w:t>Пасметюха</w:t>
      </w:r>
      <w:bookmarkStart w:id="12" w:name="_GoBack"/>
      <w:bookmarkEnd w:id="12"/>
      <w:proofErr w:type="spellEnd"/>
    </w:p>
    <w:p w:rsidR="005950E5" w:rsidRPr="005950E5" w:rsidRDefault="005950E5" w:rsidP="005950E5">
      <w:pPr>
        <w:widowControl w:val="0"/>
        <w:spacing w:after="0"/>
        <w:rPr>
          <w:rFonts w:ascii="Times New Roman" w:eastAsia="Times New Roman" w:hAnsi="Times New Roman" w:cs="Times New Roman"/>
          <w:sz w:val="28"/>
          <w:szCs w:val="28"/>
          <w:lang w:eastAsia="ru-RU"/>
        </w:rPr>
        <w:sectPr w:rsidR="005950E5" w:rsidRPr="005950E5">
          <w:headerReference w:type="default" r:id="rId8"/>
          <w:type w:val="continuous"/>
          <w:pgSz w:w="11906" w:h="16838"/>
          <w:pgMar w:top="260" w:right="450" w:bottom="260" w:left="450" w:header="0" w:footer="3" w:gutter="0"/>
          <w:cols w:space="720"/>
          <w:noEndnote/>
          <w:docGrid w:linePitch="360"/>
        </w:sectPr>
      </w:pPr>
    </w:p>
    <w:p w:rsidR="00885C4F" w:rsidRPr="00885C4F" w:rsidRDefault="00885C4F" w:rsidP="005950E5">
      <w:pPr>
        <w:rPr>
          <w:rFonts w:ascii="Times New Roman" w:hAnsi="Times New Roman" w:cs="Times New Roman"/>
        </w:rPr>
      </w:pPr>
    </w:p>
    <w:sectPr w:rsidR="00885C4F" w:rsidRPr="00885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4A" w:rsidRDefault="005950E5">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34.75pt;margin-top:15.5pt;width:8.4pt;height:7.2pt;z-index:-251657216;mso-wrap-style:none;mso-wrap-distance-left:5pt;mso-wrap-distance-right:5pt;mso-position-horizontal-relative:page;mso-position-vertical-relative:page" filled="f" stroked="f">
          <v:textbox style="mso-next-textbox:#_x0000_s2049;mso-fit-shape-to-text:t" inset="0,0,0,0">
            <w:txbxContent>
              <w:p w:rsidR="0024794A" w:rsidRDefault="005950E5">
                <w:pPr>
                  <w:pStyle w:val="Headerorfooter1"/>
                  <w:shd w:val="clear" w:color="auto" w:fill="auto"/>
                  <w:spacing w:line="240" w:lineRule="auto"/>
                </w:pPr>
                <w:r>
                  <w:fldChar w:fldCharType="begin"/>
                </w:r>
                <w:r>
                  <w:instrText xml:space="preserve"> PAGE \* MERGEFORMAT </w:instrText>
                </w:r>
                <w:r>
                  <w:fldChar w:fldCharType="separate"/>
                </w:r>
                <w:r w:rsidRPr="005950E5">
                  <w:rPr>
                    <w:rStyle w:val="Headerorfooter0"/>
                    <w:noProof/>
                    <w:color w:val="000000"/>
                  </w:rPr>
                  <w:t>28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4A" w:rsidRDefault="005950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DEFE435C"/>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3788E7C4"/>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57CC81F0"/>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DFE6F91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8DE715A"/>
    <w:lvl w:ilvl="0">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A5C28380"/>
    <w:lvl w:ilvl="0">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21228C92"/>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32D6AF0C"/>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00000017"/>
    <w:multiLevelType w:val="multilevel"/>
    <w:tmpl w:val="B3AA329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B"/>
    <w:multiLevelType w:val="multilevel"/>
    <w:tmpl w:val="2930835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21"/>
    <w:multiLevelType w:val="multilevel"/>
    <w:tmpl w:val="A1CA3FF4"/>
    <w:lvl w:ilvl="0">
      <w:start w:val="7"/>
      <w:numFmt w:val="decimal"/>
      <w:lvlText w:val="4.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decimal"/>
      <w:lvlText w:val="4.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4.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4.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4.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4.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4.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4.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4.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3"/>
    <w:multiLevelType w:val="multilevel"/>
    <w:tmpl w:val="232475CC"/>
    <w:lvl w:ilvl="0">
      <w:start w:val="1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5"/>
    <w:multiLevelType w:val="multilevel"/>
    <w:tmpl w:val="298A0146"/>
    <w:lvl w:ilvl="0">
      <w:start w:val="1"/>
      <w:numFmt w:val="decimal"/>
      <w:lvlText w:val="4.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hAnsi="Times New Roman" w:cs="Times New Roman"/>
        <w:b w:val="0"/>
        <w:bCs/>
        <w:i w:val="0"/>
        <w:iCs w:val="0"/>
        <w:smallCaps w:val="0"/>
        <w:strike w:val="0"/>
        <w:color w:val="000000"/>
        <w:spacing w:val="0"/>
        <w:w w:val="100"/>
        <w:position w:val="0"/>
        <w:sz w:val="28"/>
        <w:szCs w:val="28"/>
        <w:u w:val="none"/>
      </w:rPr>
    </w:lvl>
    <w:lvl w:ilvl="2">
      <w:start w:val="1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6">
    <w:nsid w:val="00000027"/>
    <w:multiLevelType w:val="multilevel"/>
    <w:tmpl w:val="40CC4E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9"/>
    <w:multiLevelType w:val="multilevel"/>
    <w:tmpl w:val="2E141CD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B"/>
    <w:multiLevelType w:val="multilevel"/>
    <w:tmpl w:val="5A28299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D"/>
    <w:multiLevelType w:val="multilevel"/>
    <w:tmpl w:val="BB06837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F"/>
    <w:multiLevelType w:val="multilevel"/>
    <w:tmpl w:val="889AF0A0"/>
    <w:lvl w:ilvl="0">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31"/>
    <w:multiLevelType w:val="multilevel"/>
    <w:tmpl w:val="48685588"/>
    <w:lvl w:ilvl="0">
      <w:start w:val="2"/>
      <w:numFmt w:val="decimal"/>
      <w:lvlText w:val="7.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33"/>
    <w:multiLevelType w:val="multilevel"/>
    <w:tmpl w:val="EE16825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37"/>
    <w:multiLevelType w:val="multilevel"/>
    <w:tmpl w:val="79E6DBD8"/>
    <w:lvl w:ilvl="0">
      <w:start w:val="13"/>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9"/>
    <w:multiLevelType w:val="multilevel"/>
    <w:tmpl w:val="42B0A54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B"/>
    <w:multiLevelType w:val="multilevel"/>
    <w:tmpl w:val="C658C63E"/>
    <w:lvl w:ilvl="0">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9.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D"/>
    <w:multiLevelType w:val="multilevel"/>
    <w:tmpl w:val="3F1218E8"/>
    <w:lvl w:ilvl="0">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F"/>
    <w:multiLevelType w:val="multilevel"/>
    <w:tmpl w:val="0000003E"/>
    <w:lvl w:ilvl="0">
      <w:start w:val="10"/>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0"/>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0"/>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0"/>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0"/>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0"/>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0"/>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0"/>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0"/>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8">
    <w:nsid w:val="00000041"/>
    <w:multiLevelType w:val="multilevel"/>
    <w:tmpl w:val="4B28ABA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43"/>
    <w:multiLevelType w:val="multilevel"/>
    <w:tmpl w:val="494079DA"/>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EA4533"/>
    <w:multiLevelType w:val="multilevel"/>
    <w:tmpl w:val="4FA4CD72"/>
    <w:lvl w:ilvl="0">
      <w:start w:val="2"/>
      <w:numFmt w:val="decimal"/>
      <w:lvlText w:val="%1"/>
      <w:lvlJc w:val="left"/>
      <w:pPr>
        <w:ind w:left="525" w:hanging="525"/>
      </w:pPr>
      <w:rPr>
        <w:rFonts w:cs="Times New Roman" w:hint="default"/>
      </w:rPr>
    </w:lvl>
    <w:lvl w:ilvl="1">
      <w:start w:val="6"/>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C10E69"/>
    <w:multiLevelType w:val="multilevel"/>
    <w:tmpl w:val="0A6E79AC"/>
    <w:lvl w:ilvl="0">
      <w:start w:val="4"/>
      <w:numFmt w:val="decimal"/>
      <w:lvlText w:val="%1."/>
      <w:lvlJc w:val="left"/>
      <w:pPr>
        <w:ind w:left="585" w:hanging="585"/>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4F"/>
    <w:rsid w:val="005950E5"/>
    <w:rsid w:val="005E32E8"/>
    <w:rsid w:val="0088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C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C4F"/>
    <w:rPr>
      <w:rFonts w:ascii="Tahoma" w:hAnsi="Tahoma" w:cs="Tahoma"/>
      <w:sz w:val="16"/>
      <w:szCs w:val="16"/>
    </w:rPr>
  </w:style>
  <w:style w:type="character" w:customStyle="1" w:styleId="Headerorfooter">
    <w:name w:val="Header or footer_"/>
    <w:link w:val="Headerorfooter1"/>
    <w:uiPriority w:val="99"/>
    <w:locked/>
    <w:rsid w:val="005950E5"/>
    <w:rPr>
      <w:rFonts w:ascii="Times New Roman" w:hAnsi="Times New Roman"/>
      <w:sz w:val="18"/>
      <w:shd w:val="clear" w:color="auto" w:fill="FFFFFF"/>
    </w:rPr>
  </w:style>
  <w:style w:type="character" w:customStyle="1" w:styleId="Headerorfooter0">
    <w:name w:val="Header or footer"/>
    <w:uiPriority w:val="99"/>
    <w:rsid w:val="005950E5"/>
  </w:style>
  <w:style w:type="paragraph" w:customStyle="1" w:styleId="Headerorfooter1">
    <w:name w:val="Header or footer1"/>
    <w:basedOn w:val="a"/>
    <w:link w:val="Headerorfooter"/>
    <w:uiPriority w:val="99"/>
    <w:rsid w:val="005950E5"/>
    <w:pPr>
      <w:widowControl w:val="0"/>
      <w:shd w:val="clear" w:color="auto" w:fill="FFFFFF"/>
      <w:spacing w:after="0" w:line="240" w:lineRule="atLeast"/>
    </w:pPr>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C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C4F"/>
    <w:rPr>
      <w:rFonts w:ascii="Tahoma" w:hAnsi="Tahoma" w:cs="Tahoma"/>
      <w:sz w:val="16"/>
      <w:szCs w:val="16"/>
    </w:rPr>
  </w:style>
  <w:style w:type="character" w:customStyle="1" w:styleId="Headerorfooter">
    <w:name w:val="Header or footer_"/>
    <w:link w:val="Headerorfooter1"/>
    <w:uiPriority w:val="99"/>
    <w:locked/>
    <w:rsid w:val="005950E5"/>
    <w:rPr>
      <w:rFonts w:ascii="Times New Roman" w:hAnsi="Times New Roman"/>
      <w:sz w:val="18"/>
      <w:shd w:val="clear" w:color="auto" w:fill="FFFFFF"/>
    </w:rPr>
  </w:style>
  <w:style w:type="character" w:customStyle="1" w:styleId="Headerorfooter0">
    <w:name w:val="Header or footer"/>
    <w:uiPriority w:val="99"/>
    <w:rsid w:val="005950E5"/>
  </w:style>
  <w:style w:type="paragraph" w:customStyle="1" w:styleId="Headerorfooter1">
    <w:name w:val="Header or footer1"/>
    <w:basedOn w:val="a"/>
    <w:link w:val="Headerorfooter"/>
    <w:uiPriority w:val="99"/>
    <w:rsid w:val="005950E5"/>
    <w:pPr>
      <w:widowControl w:val="0"/>
      <w:shd w:val="clear" w:color="auto" w:fill="FFFFFF"/>
      <w:spacing w:after="0" w:line="240" w:lineRule="atLeast"/>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8389</Words>
  <Characters>47821</Characters>
  <Application>Microsoft Office Word</Application>
  <DocSecurity>0</DocSecurity>
  <Lines>398</Lines>
  <Paragraphs>112</Paragraphs>
  <ScaleCrop>false</ScaleCrop>
  <Company/>
  <LinksUpToDate>false</LinksUpToDate>
  <CharactersWithSpaces>56098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Windows User</cp:lastModifiedBy>
  <cp:revision>2</cp:revision>
  <dcterms:created xsi:type="dcterms:W3CDTF">2014-11-24T12:06:00Z</dcterms:created>
  <dcterms:modified xsi:type="dcterms:W3CDTF">2018-02-19T12:11:00Z</dcterms:modified>
</cp:coreProperties>
</file>